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C6579E">
            <w:pPr>
              <w:pStyle w:val="ConsPlusTitlePage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1905" cy="9023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1905" cy="90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F51EB2">
            <w:pPr>
              <w:pStyle w:val="ConsPlusTitlePage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Приказ Рослесхоза от 12.07.2017 N 336</w:t>
            </w:r>
            <w:r>
              <w:rPr>
                <w:sz w:val="42"/>
                <w:szCs w:val="42"/>
              </w:rPr>
              <w:br/>
              <w:t>"Об утверждении Положения о Комиссии Федерального агентства лесного хозяйства по соблюдению требо</w:t>
            </w:r>
            <w:r>
              <w:rPr>
                <w:sz w:val="42"/>
                <w:szCs w:val="42"/>
              </w:rPr>
              <w:t>ваний к служебному (должностному) поведению федеральных государственных гражданских служащих центрального аппарата, территориальных органов Рослесхоза и работников, замещающих отдельные должности на основании трудового договора в организациях, созданных дл</w:t>
            </w:r>
            <w:r>
              <w:rPr>
                <w:sz w:val="42"/>
                <w:szCs w:val="42"/>
              </w:rPr>
              <w:t>я выполнения задач, поставленных перед Федеральным агентством лесного хозяйства, и урегулированию конфликта интересов"</w:t>
            </w:r>
            <w:r>
              <w:rPr>
                <w:sz w:val="42"/>
                <w:szCs w:val="42"/>
              </w:rPr>
              <w:br/>
              <w:t>(Зарегистрировано в Минюсте России 13.09.2017 N 48150)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F51EB2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 предоставлен </w:t>
            </w:r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 11.07.2018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F51E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F51EB2">
      <w:pPr>
        <w:pStyle w:val="ConsPlusNormal"/>
        <w:jc w:val="both"/>
        <w:outlineLvl w:val="0"/>
      </w:pPr>
    </w:p>
    <w:p w:rsidR="00000000" w:rsidRDefault="00F51EB2">
      <w:pPr>
        <w:pStyle w:val="ConsPlusNormal"/>
        <w:outlineLvl w:val="0"/>
      </w:pPr>
      <w:r>
        <w:t>Зарегистрировано в Минюсте России 13 сентября 2017 г. N 48150</w:t>
      </w:r>
    </w:p>
    <w:p w:rsidR="00000000" w:rsidRDefault="00F51E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F51EB2">
      <w:pPr>
        <w:pStyle w:val="ConsPlusNormal"/>
        <w:jc w:val="both"/>
      </w:pPr>
    </w:p>
    <w:p w:rsidR="00000000" w:rsidRDefault="00F51EB2">
      <w:pPr>
        <w:pStyle w:val="ConsPlusTitle"/>
        <w:jc w:val="center"/>
      </w:pPr>
      <w:r>
        <w:t>ФЕДЕРАЛЬНОЕ АГЕНТСТВО ЛЕСНОГО ХОЗЯЙСТВА</w:t>
      </w:r>
    </w:p>
    <w:p w:rsidR="00000000" w:rsidRDefault="00F51EB2">
      <w:pPr>
        <w:pStyle w:val="ConsPlusTitle"/>
        <w:jc w:val="both"/>
      </w:pPr>
    </w:p>
    <w:p w:rsidR="00000000" w:rsidRDefault="00F51EB2">
      <w:pPr>
        <w:pStyle w:val="ConsPlusTitle"/>
        <w:jc w:val="center"/>
      </w:pPr>
      <w:r>
        <w:t>МИНИСТЕРСТВО ПРИРОДНЫХ РЕСУРСОВ И ЭКОЛОГИИ</w:t>
      </w:r>
    </w:p>
    <w:p w:rsidR="00000000" w:rsidRDefault="00F51EB2">
      <w:pPr>
        <w:pStyle w:val="ConsPlusTitle"/>
        <w:jc w:val="center"/>
      </w:pPr>
      <w:r>
        <w:t>РОССИЙСКОЙ ФЕДЕРАЦИИ</w:t>
      </w:r>
    </w:p>
    <w:p w:rsidR="00000000" w:rsidRDefault="00F51EB2">
      <w:pPr>
        <w:pStyle w:val="ConsPlusTitle"/>
        <w:jc w:val="both"/>
      </w:pPr>
    </w:p>
    <w:p w:rsidR="00000000" w:rsidRDefault="00F51EB2">
      <w:pPr>
        <w:pStyle w:val="ConsPlusTitle"/>
        <w:jc w:val="center"/>
      </w:pPr>
      <w:r>
        <w:t>ПРИКАЗ</w:t>
      </w:r>
    </w:p>
    <w:p w:rsidR="00000000" w:rsidRDefault="00F51EB2">
      <w:pPr>
        <w:pStyle w:val="ConsPlusTitle"/>
        <w:jc w:val="center"/>
      </w:pPr>
      <w:r>
        <w:t>от 12 июля 2017 г. N 336</w:t>
      </w:r>
    </w:p>
    <w:p w:rsidR="00000000" w:rsidRDefault="00F51EB2">
      <w:pPr>
        <w:pStyle w:val="ConsPlusTitle"/>
        <w:jc w:val="both"/>
      </w:pPr>
    </w:p>
    <w:p w:rsidR="00000000" w:rsidRDefault="00F51EB2">
      <w:pPr>
        <w:pStyle w:val="ConsPlusTitle"/>
        <w:jc w:val="center"/>
      </w:pPr>
      <w:r>
        <w:t>ОБ УТВЕРЖДЕНИИ ПОЛОЖЕНИЯ</w:t>
      </w:r>
    </w:p>
    <w:p w:rsidR="00000000" w:rsidRDefault="00F51EB2">
      <w:pPr>
        <w:pStyle w:val="ConsPlusTitle"/>
        <w:jc w:val="center"/>
      </w:pPr>
      <w:r>
        <w:t>О КОМИССИИ ФЕДЕРАЛЬНОГО АГЕНТСТВА ЛЕСНОГО ХОЗЯЙСТВА</w:t>
      </w:r>
    </w:p>
    <w:p w:rsidR="00000000" w:rsidRDefault="00F51EB2">
      <w:pPr>
        <w:pStyle w:val="ConsPlusTitle"/>
        <w:jc w:val="center"/>
      </w:pPr>
      <w:r>
        <w:t>ПО СОБЛЮДЕНИЮ ТРЕБОВАНИЙ К СЛУЖЕБНОМУ (ДОЛЖНОСТНОМУ)</w:t>
      </w:r>
    </w:p>
    <w:p w:rsidR="00000000" w:rsidRDefault="00F51EB2">
      <w:pPr>
        <w:pStyle w:val="ConsPlusTitle"/>
        <w:jc w:val="center"/>
      </w:pPr>
      <w:r>
        <w:t>ПОВЕДЕНИЮ ФЕДЕРАЛЬНЫХ ГОСУДАРСТВЕННЫХ ГРАЖДАНСКИХ СЛУЖАЩИХ</w:t>
      </w:r>
    </w:p>
    <w:p w:rsidR="00000000" w:rsidRDefault="00F51EB2">
      <w:pPr>
        <w:pStyle w:val="ConsPlusTitle"/>
        <w:jc w:val="center"/>
      </w:pPr>
      <w:r>
        <w:t>ЦЕНТРАЛЬНОГО АППАРАТА, ТЕРРИТОРИАЛЬНЫХ ОРГАНОВ РОСЛЕСХОЗА</w:t>
      </w:r>
    </w:p>
    <w:p w:rsidR="00000000" w:rsidRDefault="00F51EB2">
      <w:pPr>
        <w:pStyle w:val="ConsPlusTitle"/>
        <w:jc w:val="center"/>
      </w:pPr>
      <w:r>
        <w:t>И РАБОТНИКОВ, ЗАМЕЩАЮЩИХ ОТДЕЛЬНЫЕ ДОЛЖНОСТИ НА ОСНОВАНИИ</w:t>
      </w:r>
    </w:p>
    <w:p w:rsidR="00000000" w:rsidRDefault="00F51EB2">
      <w:pPr>
        <w:pStyle w:val="ConsPlusTitle"/>
        <w:jc w:val="center"/>
      </w:pPr>
      <w:r>
        <w:t>ТРУДОВОГО ДОГОВОРА В ОРГАНИЗАЦИЯХ, СОЗДАННЫХ ДЛЯ ВЫПОЛНЕНИЯ</w:t>
      </w:r>
    </w:p>
    <w:p w:rsidR="00000000" w:rsidRDefault="00F51EB2">
      <w:pPr>
        <w:pStyle w:val="ConsPlusTitle"/>
        <w:jc w:val="center"/>
      </w:pPr>
      <w:r>
        <w:t>ЗАДАЧ, ПОСТАВЛЕННЫХ ПЕРЕД ФЕДЕРАЛЬНЫМ АГЕНТСТВОМ ЛЕСНОГО</w:t>
      </w:r>
    </w:p>
    <w:p w:rsidR="00000000" w:rsidRDefault="00F51EB2">
      <w:pPr>
        <w:pStyle w:val="ConsPlusTitle"/>
        <w:jc w:val="center"/>
      </w:pPr>
      <w:r>
        <w:t>ХОЗЯЙСТВА, И УРЕГУЛИРОВАНИЮ КОНФЛИКТА ИНТЕРЕСОВ</w:t>
      </w:r>
    </w:p>
    <w:p w:rsidR="00000000" w:rsidRDefault="00F51EB2">
      <w:pPr>
        <w:pStyle w:val="ConsPlusNormal"/>
        <w:jc w:val="both"/>
      </w:pPr>
    </w:p>
    <w:p w:rsidR="00000000" w:rsidRDefault="00F51EB2">
      <w:pPr>
        <w:pStyle w:val="ConsPlusNormal"/>
        <w:ind w:firstLine="540"/>
        <w:jc w:val="both"/>
      </w:pPr>
      <w:r>
        <w:t>В соответствии с федеральными за</w:t>
      </w:r>
      <w:r>
        <w:t xml:space="preserve">конами от 27 июля 2004 г. </w:t>
      </w:r>
      <w:hyperlink r:id="rId9" w:tooltip="Федеральный закон от 27.07.2004 N 79-ФЗ (ред. от 28.12.2017) &quot;О государственной гражданской службе Российской Федерации&quot;{КонсультантПлюс}" w:history="1">
        <w:r>
          <w:rPr>
            <w:color w:val="0000FF"/>
          </w:rPr>
          <w:t>N 79-ФЗ</w:t>
        </w:r>
      </w:hyperlink>
      <w:r>
        <w:t xml:space="preserve"> "О государственной гражданской службе Российской Федерации" (Собрание законодательства Российской Федерации, 2004, N 31, ст. 3215; 2006, N 6, ст. 636; 2007, N 10, ст. 1151, N 16, ст. 1828, N 49, ст. 6070; 2008, N </w:t>
      </w:r>
      <w:r>
        <w:t>13, ст. 1186, N 30, ст. 3616, N 52, ст. 6235; 2009, N 29, ст. 3597, 3624, N 48, ст. 5719, N 51, ст. 6150, 6159; 2010, N 5, ст. 459, N 7, ст. 704, N 49, ст. 6413, N 51, ст. 6810; 2011, N 1, ст. 31, N 27, ст. 3866, N 29, ст. 4295, N 48, ст. 6730, N 49, ст. 7</w:t>
      </w:r>
      <w:r>
        <w:t>333, N 50, ст. 7337; 2012, N 48, ст. 6744, N 50, ст. 6954, N 52, ст. 7571, N 53, ст. 7620, 7652; 2013, N 14, ст. 1665, N 19, ст. 2326, 2329, N 23, ст. 2874, N 27, ст. 3441, 3462, 3477, N 43, ст. 5454, N 48, ст. 6165, N 49, ст. 6351, 6905, N 52, ст. 6961; 2</w:t>
      </w:r>
      <w:r>
        <w:t xml:space="preserve">014, N 14, ст. 1545, N 49, ст. 6905, N 52, ст. 6961, 7542; 2015, N 1, ст. 62, 63, N 14, ст. 2008, N 24, ст. 3374, N 41, ст. 5639, N 29, ст. 4388, N 41, ст. 5639; 2016, N 1, ст. 15, 38, N 22, ст. 3091, N 23, ст. 3300, N 27, ст. 4157, N 27, ст. 4209), от 25 </w:t>
      </w:r>
      <w:r>
        <w:t xml:space="preserve">декабря 2008 г. </w:t>
      </w:r>
      <w:hyperlink r:id="rId10" w:tooltip="Федеральный закон от 25.12.2008 N 273-ФЗ (ред. от 28.12.2017) &quot;О противодействии коррупции&quot;{КонсультантПлюс}" w:history="1">
        <w:r>
          <w:rPr>
            <w:color w:val="0000FF"/>
          </w:rPr>
          <w:t>N 273-ФЗ</w:t>
        </w:r>
      </w:hyperlink>
      <w:r>
        <w:t xml:space="preserve"> "О противодействии коррупции" (Собрание законодательства Российской Федерации, 2008, N 52, ст. 6228; 2011, N 29, ст. 4291, N 48, ст. 6730; 2012, N 50, ст. 6954, N 53, ст. 7605; 2013, N 19, ст. 2329, N 40, ст. 5031, N 41, ст. 5639, N 52, ст. 696</w:t>
      </w:r>
      <w:r>
        <w:t xml:space="preserve">1; 2014, N 52, ст. 7542; 2015, N 41, ст. 5639, N 41, ст. 6204, N 48, ст. 6720; 2016, N 7, ст. 912, N 27, ст. 4169), указами Президента Российской Федерации от 1 июля 2010 г. </w:t>
      </w:r>
      <w:hyperlink r:id="rId11" w:tooltip="Указ Президента РФ от 01.07.2010 N 821 (ред. от 19.09.2017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{КонсультантПлюс}" w:history="1">
        <w:r>
          <w:rPr>
            <w:color w:val="0000FF"/>
          </w:rPr>
          <w:t>N 821</w:t>
        </w:r>
      </w:hyperlink>
      <w:r>
        <w:t xml:space="preserve"> "О комиссиях по соблюдению требований к служебному поведению федеральных государ</w:t>
      </w:r>
      <w:r>
        <w:t>ственных служащих и урегулированию конфликта интересов" (Собрание законодательства Российской Федерации, 2010, N 27, ст. 3446; 2012, N 12, ст. 1391; 2013, N 14, ст. 1670, N 49, ст. 6399; 2014, N 26, ст. 3518; 2015, N 10, ст. 1506, N 52, ст. 7588), от 2 апр</w:t>
      </w:r>
      <w:r>
        <w:t xml:space="preserve">еля 2013 г. </w:t>
      </w:r>
      <w:hyperlink r:id="rId12" w:tooltip="Указ Президента РФ от 02.04.2013 N 309 (ред. от 09.10.2017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{КонсультантПлюс}" w:history="1">
        <w:r>
          <w:rPr>
            <w:color w:val="0000FF"/>
          </w:rPr>
          <w:t>N 309</w:t>
        </w:r>
      </w:hyperlink>
      <w:r>
        <w:t xml:space="preserve"> "О мерах по реализации</w:t>
      </w:r>
      <w:r>
        <w:t xml:space="preserve"> отдельных положений Федерального закона "О противодействии коррупции" (Собрание законодательства Российской Федерации, 2013, N 14, ст. 1670, N 23, ст. 2892, N 28, ст. 3813, N 49, ст. 6399; 2014, N 26, ст. 3520, N 30, ст. 4286; 2015, N 10, ст. 1506; 2016, </w:t>
      </w:r>
      <w:r>
        <w:t>N 24, ст. 3506; 2017, N 9, ст. 1339) приказываю: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 xml:space="preserve">1. Утвердить прилагаемое </w:t>
      </w:r>
      <w:hyperlink w:anchor="Par43" w:tooltip="ПОЛОЖЕНИЕ" w:history="1">
        <w:r>
          <w:rPr>
            <w:color w:val="0000FF"/>
          </w:rPr>
          <w:t>Положение</w:t>
        </w:r>
      </w:hyperlink>
      <w:r>
        <w:t xml:space="preserve"> о Комиссии Федерального агентства лесного хозяйства по соблюдению требований к служебному (должностному) поведению федеральных государс</w:t>
      </w:r>
      <w:r>
        <w:t>твенных гражданских служащих центрального аппарата, территориальных органов Рослесхоза и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агентством ле</w:t>
      </w:r>
      <w:r>
        <w:t>сного хозяйства, и урегулированию конфликта интересов.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 xml:space="preserve">2. Признать утратившим силу </w:t>
      </w:r>
      <w:hyperlink r:id="rId13" w:tooltip="Приказ Рослесхоза от 09.11.2015 N 400 &quot;Об утверждении Положения о Комиссии Федерального агентства лесного хозяйства по соблюдению требований к служебному (должностному) поведению федеральных государственных гражданских служащих центрального аппарата, территориальных органов Рослесхоза и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гентством лесного хозяйства, и урегулированию конфликта интересов&quot; (З------------ Утратил силу или отменен{КонсультантПлюс}" w:history="1">
        <w:r>
          <w:rPr>
            <w:color w:val="0000FF"/>
          </w:rPr>
          <w:t>приказ</w:t>
        </w:r>
      </w:hyperlink>
      <w:r>
        <w:t xml:space="preserve"> Федерального агентства лесного хозяйства от 9 ноября 2015 г. N 400 "Об утверждении Положения о Комиссии Федерального агентства лесного хозяйства по соблюдению требований к служебному (должностному) поведению федеральных государственных гражданских служа</w:t>
      </w:r>
      <w:r>
        <w:t>щих центрального аппарата, территориальных органов Рослесхоза и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агентством лесного хозяйства, и урегул</w:t>
      </w:r>
      <w:r>
        <w:t xml:space="preserve">ированию конфликта интересов" </w:t>
      </w:r>
      <w:r>
        <w:lastRenderedPageBreak/>
        <w:t>(зарегистрирован Минюстом России 28 декабря 2015 г., регистрационный N 40308).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3. Контроль за исполнением настоящего приказа оставляю за собой.</w:t>
      </w:r>
    </w:p>
    <w:p w:rsidR="00000000" w:rsidRDefault="00F51EB2">
      <w:pPr>
        <w:pStyle w:val="ConsPlusNormal"/>
        <w:jc w:val="both"/>
      </w:pPr>
    </w:p>
    <w:p w:rsidR="00000000" w:rsidRDefault="00F51EB2">
      <w:pPr>
        <w:pStyle w:val="ConsPlusNormal"/>
        <w:jc w:val="right"/>
      </w:pPr>
      <w:r>
        <w:t>Заместитель Министра</w:t>
      </w:r>
    </w:p>
    <w:p w:rsidR="00000000" w:rsidRDefault="00F51EB2">
      <w:pPr>
        <w:pStyle w:val="ConsPlusNormal"/>
        <w:jc w:val="right"/>
      </w:pPr>
      <w:r>
        <w:t>природных ресурсов и экологии</w:t>
      </w:r>
    </w:p>
    <w:p w:rsidR="00000000" w:rsidRDefault="00F51EB2">
      <w:pPr>
        <w:pStyle w:val="ConsPlusNormal"/>
        <w:jc w:val="right"/>
      </w:pPr>
      <w:r>
        <w:t>Российской Федерации -</w:t>
      </w:r>
    </w:p>
    <w:p w:rsidR="00000000" w:rsidRDefault="00F51EB2">
      <w:pPr>
        <w:pStyle w:val="ConsPlusNormal"/>
        <w:jc w:val="right"/>
      </w:pPr>
      <w:r>
        <w:t>руковод</w:t>
      </w:r>
      <w:r>
        <w:t>итель Федерального</w:t>
      </w:r>
    </w:p>
    <w:p w:rsidR="00000000" w:rsidRDefault="00F51EB2">
      <w:pPr>
        <w:pStyle w:val="ConsPlusNormal"/>
        <w:jc w:val="right"/>
      </w:pPr>
      <w:r>
        <w:t>агентства лесного хозяйства</w:t>
      </w:r>
    </w:p>
    <w:p w:rsidR="00000000" w:rsidRDefault="00F51EB2">
      <w:pPr>
        <w:pStyle w:val="ConsPlusNormal"/>
        <w:jc w:val="right"/>
      </w:pPr>
      <w:r>
        <w:t>И.В.ВАЛЕНТИК</w:t>
      </w:r>
    </w:p>
    <w:p w:rsidR="00000000" w:rsidRDefault="00F51EB2">
      <w:pPr>
        <w:pStyle w:val="ConsPlusNormal"/>
        <w:jc w:val="both"/>
      </w:pPr>
    </w:p>
    <w:p w:rsidR="00000000" w:rsidRDefault="00F51EB2">
      <w:pPr>
        <w:pStyle w:val="ConsPlusNormal"/>
        <w:jc w:val="both"/>
      </w:pPr>
    </w:p>
    <w:p w:rsidR="00000000" w:rsidRDefault="00F51EB2">
      <w:pPr>
        <w:pStyle w:val="ConsPlusNormal"/>
        <w:jc w:val="both"/>
      </w:pPr>
    </w:p>
    <w:p w:rsidR="00000000" w:rsidRDefault="00F51EB2">
      <w:pPr>
        <w:pStyle w:val="ConsPlusNormal"/>
        <w:jc w:val="both"/>
      </w:pPr>
    </w:p>
    <w:p w:rsidR="00000000" w:rsidRDefault="00F51EB2">
      <w:pPr>
        <w:pStyle w:val="ConsPlusNormal"/>
        <w:jc w:val="both"/>
      </w:pPr>
    </w:p>
    <w:p w:rsidR="00000000" w:rsidRDefault="00F51EB2">
      <w:pPr>
        <w:pStyle w:val="ConsPlusNormal"/>
        <w:jc w:val="right"/>
        <w:outlineLvl w:val="0"/>
      </w:pPr>
      <w:r>
        <w:t>Утверждено</w:t>
      </w:r>
    </w:p>
    <w:p w:rsidR="00000000" w:rsidRDefault="00F51EB2">
      <w:pPr>
        <w:pStyle w:val="ConsPlusNormal"/>
        <w:jc w:val="right"/>
      </w:pPr>
      <w:r>
        <w:t>приказом Федерального агентства</w:t>
      </w:r>
    </w:p>
    <w:p w:rsidR="00000000" w:rsidRDefault="00F51EB2">
      <w:pPr>
        <w:pStyle w:val="ConsPlusNormal"/>
        <w:jc w:val="right"/>
      </w:pPr>
      <w:r>
        <w:t>лесного хозяйства</w:t>
      </w:r>
    </w:p>
    <w:p w:rsidR="00000000" w:rsidRDefault="00F51EB2">
      <w:pPr>
        <w:pStyle w:val="ConsPlusNormal"/>
        <w:jc w:val="right"/>
      </w:pPr>
      <w:r>
        <w:t>от 12 июля 2017 г. N 336</w:t>
      </w:r>
    </w:p>
    <w:p w:rsidR="00000000" w:rsidRDefault="00F51EB2">
      <w:pPr>
        <w:pStyle w:val="ConsPlusNormal"/>
        <w:jc w:val="both"/>
      </w:pPr>
    </w:p>
    <w:p w:rsidR="00000000" w:rsidRDefault="00F51EB2">
      <w:pPr>
        <w:pStyle w:val="ConsPlusTitle"/>
        <w:jc w:val="center"/>
      </w:pPr>
      <w:bookmarkStart w:id="1" w:name="Par43"/>
      <w:bookmarkEnd w:id="1"/>
      <w:r>
        <w:t>ПОЛОЖЕНИЕ</w:t>
      </w:r>
    </w:p>
    <w:p w:rsidR="00000000" w:rsidRDefault="00F51EB2">
      <w:pPr>
        <w:pStyle w:val="ConsPlusTitle"/>
        <w:jc w:val="center"/>
      </w:pPr>
      <w:r>
        <w:t>О КОМИССИИ ФЕДЕРАЛЬНОГО АГЕНТСТВА ЛЕСНОГО ХОЗЯЙСТВА</w:t>
      </w:r>
    </w:p>
    <w:p w:rsidR="00000000" w:rsidRDefault="00F51EB2">
      <w:pPr>
        <w:pStyle w:val="ConsPlusTitle"/>
        <w:jc w:val="center"/>
      </w:pPr>
      <w:r>
        <w:t>ПО СОБЛЮДЕНИЮ ТРЕБОВАНИЙ К СЛУЖЕБНОМУ (ДОЛЖНОСТНОМУ)</w:t>
      </w:r>
    </w:p>
    <w:p w:rsidR="00000000" w:rsidRDefault="00F51EB2">
      <w:pPr>
        <w:pStyle w:val="ConsPlusTitle"/>
        <w:jc w:val="center"/>
      </w:pPr>
      <w:r>
        <w:t>ПОВЕДЕНИЮ ФЕДЕРАЛЬНЫХ ГОСУДАРСТВЕННЫХ ГРАЖДАНСКИХ СЛУЖАЩИХ</w:t>
      </w:r>
    </w:p>
    <w:p w:rsidR="00000000" w:rsidRDefault="00F51EB2">
      <w:pPr>
        <w:pStyle w:val="ConsPlusTitle"/>
        <w:jc w:val="center"/>
      </w:pPr>
      <w:r>
        <w:t>ЦЕНТРАЛЬНОГО АППАРАТА, ТЕРРИТОРИАЛЬНЫХ ОРГАНОВ РОСЛЕСХОЗА</w:t>
      </w:r>
    </w:p>
    <w:p w:rsidR="00000000" w:rsidRDefault="00F51EB2">
      <w:pPr>
        <w:pStyle w:val="ConsPlusTitle"/>
        <w:jc w:val="center"/>
      </w:pPr>
      <w:r>
        <w:t>И РАБОТНИКОВ, ЗАМЕЩАЮЩИХ ОТДЕЛЬНЫЕ ДОЛЖНОСТИ НА ОСНОВАНИИ</w:t>
      </w:r>
    </w:p>
    <w:p w:rsidR="00000000" w:rsidRDefault="00F51EB2">
      <w:pPr>
        <w:pStyle w:val="ConsPlusTitle"/>
        <w:jc w:val="center"/>
      </w:pPr>
      <w:r>
        <w:t>ТРУДОВОГО ДОГОВОРА В ОРГАНИЗ</w:t>
      </w:r>
      <w:r>
        <w:t>АЦИЯХ, СОЗДАННЫХ ДЛЯ ВЫПОЛНЕНИЯ</w:t>
      </w:r>
    </w:p>
    <w:p w:rsidR="00000000" w:rsidRDefault="00F51EB2">
      <w:pPr>
        <w:pStyle w:val="ConsPlusTitle"/>
        <w:jc w:val="center"/>
      </w:pPr>
      <w:r>
        <w:t>ЗАДАЧ, ПОСТАВЛЕННЫХ ПЕРЕД ФЕДЕРАЛЬНЫМ АГЕНТСТВОМ ЛЕСНОГО</w:t>
      </w:r>
    </w:p>
    <w:p w:rsidR="00000000" w:rsidRDefault="00F51EB2">
      <w:pPr>
        <w:pStyle w:val="ConsPlusTitle"/>
        <w:jc w:val="center"/>
      </w:pPr>
      <w:r>
        <w:t>ХОЗЯЙСТВА, И УРЕГУЛИРОВАНИЮ КОНФЛИКТА ИНТЕРЕСОВ</w:t>
      </w:r>
    </w:p>
    <w:p w:rsidR="00000000" w:rsidRDefault="00F51EB2">
      <w:pPr>
        <w:pStyle w:val="ConsPlusNormal"/>
        <w:jc w:val="both"/>
      </w:pPr>
    </w:p>
    <w:p w:rsidR="00000000" w:rsidRDefault="00F51EB2">
      <w:pPr>
        <w:pStyle w:val="ConsPlusNormal"/>
        <w:ind w:firstLine="540"/>
        <w:jc w:val="both"/>
      </w:pPr>
      <w:r>
        <w:t xml:space="preserve">1. Положение о Комиссии Федерального агентства лесного хозяйства по соблюдению требований к служебному (должностному) </w:t>
      </w:r>
      <w:r>
        <w:t>поведению федеральных государственных гражданских служащих центрального аппарата, территориальных органов Рослесхоза и работников, замещающих отдельные должности на основании трудового договора в организациях, созданных для выполнения задач, поставленных п</w:t>
      </w:r>
      <w:r>
        <w:t xml:space="preserve">еред Федеральным агентством лесного хозяйства, и урегулированию конфликта интересов определяет порядок формирования и деятельности Комиссии Федерального агентства лесного хозяйства по соблюдению требований к служебному (должностному) поведению федеральных </w:t>
      </w:r>
      <w:r>
        <w:t>государственных гражданских служащих центрального аппарата, территориальных органов Рослесхоза и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агент</w:t>
      </w:r>
      <w:r>
        <w:t>ством лесного хозяйства, и урегулированию конфликта интересов (далее - Комиссия центрального аппарата, территориальных органов Рослесхоза).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 xml:space="preserve">2. Комиссия центрального аппарата, территориальных органов Рослесхоза в своей деятельности руководствуется </w:t>
      </w:r>
      <w:hyperlink r:id="rId14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</w:t>
      </w:r>
      <w:r>
        <w:t>ва Российской Федерации, приказами Федерального агентства лесного хозяйства, а также настоящим Положением.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3. Основной задачей Комиссии центрального аппарата, территориальных органов Рослесхоза является содействие руководству Федерального агентства лесного</w:t>
      </w:r>
      <w:r>
        <w:t xml:space="preserve"> хозяйства: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а) в обеспечении соблюдения федеральными государственными гражданскими служащими центрального аппарата и территориальных органов Рослесхоза (далее - гражданские служащие), гражданами, ранее замещавшими должности федеральной государственной граж</w:t>
      </w:r>
      <w:r>
        <w:t xml:space="preserve">данской службы в Рослесхозе, и работниками, замещающими отдельные должности на основании трудового договора в организациях, созданных для выполнения задач, поставленных перед Рослесхозом, включенные в </w:t>
      </w:r>
      <w:hyperlink r:id="rId15" w:tooltip="Приказ Рослесхоза от 16.12.2013 N 363 &quot;Об утверждении перечня должностей в организациях, созданных для выполнения задач, поставленных перед Федеральным агентством лесного хозяйства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(Зарегистрировано в Мин{КонсультантПлюс}" w:history="1">
        <w:r>
          <w:rPr>
            <w:color w:val="0000FF"/>
          </w:rPr>
          <w:t>Перечень</w:t>
        </w:r>
      </w:hyperlink>
      <w:r>
        <w:t xml:space="preserve"> должностей в организациях, созданных для выполнения задач, поставленных перед Федеральным агентством лесного хозяйства, при назначении на которые гра</w:t>
      </w:r>
      <w:r>
        <w:t xml:space="preserve">ждане и при замещении </w:t>
      </w:r>
      <w:r>
        <w:lastRenderedPageBreak/>
        <w:t>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</w:t>
      </w:r>
      <w:r>
        <w:t>вершеннолетних детей, утвержденный приказом Рослесхоза от 16 декабря 2013 г. N 363 (зарегистрирован Минюстом России 31 декабря 2013 г., регистрационный N 30985) (далее - Перечень должностей), ограничений и запретов, требований о предотвращении или урегулир</w:t>
      </w:r>
      <w:r>
        <w:t xml:space="preserve">овании конфликта интересов, а также в обеспечении исполнения ими обязанностей, установленных Федеральным </w:t>
      </w:r>
      <w:hyperlink r:id="rId16" w:tooltip="Федеральный закон от 25.12.2008 N 273-ФЗ (ред. от 28.12.2017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2011, N 29, ст. 4291, N 48, ст. 6730; 2012, N</w:t>
      </w:r>
      <w:r>
        <w:t xml:space="preserve"> 50, ст. 6954, N 53, ст. 7605; 2013, N 19, ст. 2329, N 40, ст. 5031, N 41, ст. 5639, N 52, ст. 6961; 2014, N 52, ст. 7542; 2015, N 41, ст. 5639, N 41, ст. 6204, N 48, ст. 6720; 2016, N 7, ст. 912, N 27, ст. 4169) (далее - требования к служебному поведению </w:t>
      </w:r>
      <w:r>
        <w:t>и (или) требования об урегулировании конфликта интересов, Федеральный закон от 25 декабря 2008 г. N 273-ФЗ), другими федеральными законами;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б) в осуществлении мер по предупреждению коррупции.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4. Комиссия центрального аппарата Рослесхоза рассматривает вопро</w:t>
      </w:r>
      <w:r>
        <w:t>сы, связанные с соблюдением требований к служебному поведению и (или) требований об урегулировании конфликта интересов, в отношении: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а) гражданских служащих, замещающих должности гражданской службы в центральном аппарате Рослесхоза (за исключением гражданс</w:t>
      </w:r>
      <w:r>
        <w:t>ких служащих, замещающих должности гражданской службы, назначение на которые и освобождение от которых осуществляются Министром природных ресурсов и экологии Российской Федерации);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б) гражданских служащих, замещающих должности заместителей руководителей те</w:t>
      </w:r>
      <w:r>
        <w:t>рриториальных органов Рослесхоза;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в) работников, замещающих отдельные должности на основании трудового договора в организациях, созданных для выполнения задач, поставленных перед Рослесхозом (далее - работник подведомственной организации).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5. Вопросы, связ</w:t>
      </w:r>
      <w:r>
        <w:t>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гражданской службы в территориальных органах Рослесхоза (за исключением гражданских служа</w:t>
      </w:r>
      <w:r>
        <w:t xml:space="preserve">щих, замещающих должности, назначение на которые осуществляется Министерством природных ресурсов и экологии Российской Федерации или Федеральным агентством лесного хозяйства), рассматриваются Комиссией соответствующего территориального органа Рослесхоза в </w:t>
      </w:r>
      <w:r>
        <w:t xml:space="preserve">соответствии с настоящим Положением. В состав Комиссии территориального органа Рослесхоза не включается представитель, указанный в </w:t>
      </w:r>
      <w:hyperlink w:anchor="Par66" w:tooltip="б) представитель Аппарата Правительства Российской Федерации;" w:history="1">
        <w:r>
          <w:rPr>
            <w:color w:val="0000FF"/>
          </w:rPr>
          <w:t>подпункте "б" пункта 7</w:t>
        </w:r>
      </w:hyperlink>
      <w:r>
        <w:t xml:space="preserve"> настоящего По</w:t>
      </w:r>
      <w:r>
        <w:t>ложения. Состав Комиссии центрального аппарата Рослесхоза и составы комиссий территориальных органов Рослесхоза утверждаются приказами Рослесхоза и территориальных органов соответственно.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6. Комиссии центрального аппарата, территориальных органов не рассматривают сообщения о преступлениях и административных правонарушениях, а также анонимные обращения, не проводят проверки по фактам нарушения служебной (трудовой) дисциплины.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7. В состав Ком</w:t>
      </w:r>
      <w:r>
        <w:t>иссии центрального аппарата Рослесхоза входят: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а) заместитель руководителя Рослесхоза (председатель Комиссии центрального аппарата), руководитель структурного подразделения центрального аппарата Рослесхоза, одним из направлений деятельности которого являет</w:t>
      </w:r>
      <w:r>
        <w:t>ся профилактика коррупционных правонарушений (заместитель председателя Комиссии центрального аппарата), гражданский служащий, ответственный за работу по профилактике коррупционных и иных правонарушений (секретарь Комиссии центрального аппарата), граждански</w:t>
      </w:r>
      <w:r>
        <w:t>е служащие из подразделения по вопросам государственной службы и кадров, юридической службы и других подразделений центрального аппарата Рослесхоза, определяемых руководителем;</w:t>
      </w:r>
    </w:p>
    <w:p w:rsidR="00000000" w:rsidRDefault="00F51EB2">
      <w:pPr>
        <w:pStyle w:val="ConsPlusNormal"/>
        <w:spacing w:before="200"/>
        <w:ind w:firstLine="540"/>
        <w:jc w:val="both"/>
      </w:pPr>
      <w:bookmarkStart w:id="2" w:name="Par66"/>
      <w:bookmarkEnd w:id="2"/>
      <w:r>
        <w:t>б) представитель Аппарата Правительства Российской Федерации;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lastRenderedPageBreak/>
        <w:t>в) пред</w:t>
      </w:r>
      <w:r>
        <w:t>ставители (представитель) научных организаций и образовательных учреждений, деятельность которых связана с государственной службой.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8. В состав Комиссий территориальных органов Рослесхоза входят: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а) заместитель руководителя (начальника) территориального ор</w:t>
      </w:r>
      <w:r>
        <w:t>гана Рослесхоза (председатель Комиссии территориального органа), руководитель структурного подразделения территориального органа, одним из направлений деятельности которого является профилактика коррупционных правонарушений (заместитель председателя Комисс</w:t>
      </w:r>
      <w:r>
        <w:t>ии территориального органа), гражданский служащий, ответственный за работу по профилактике коррупционных правонарушений (секретарь Комиссии территориального органа), гражданские служащие из подразделений по вопросам государственной службы и кадров, юридиче</w:t>
      </w:r>
      <w:r>
        <w:t>ской службы и других подразделений территориального органа Рослесхоза, определяемых руководителем (начальником) территориального органа Рослесхоза;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б) представители (представитель) научных организаций и образовательных учреждений, деятельность которых связ</w:t>
      </w:r>
      <w:r>
        <w:t>ана с государственной службой.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8.1. Заместитель Министра природных ресурсов и экологии Российской Федерации - руководитель Федерального агентства лесного хозяйства и руководитель (начальник) территориального органа Рослесхоза соответственно могут принять р</w:t>
      </w:r>
      <w:r>
        <w:t>ешение о включении в состав Комиссии центрального аппарата и территориальных органов соответственно: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а) представителей Общественного совета при центральном аппарате и территориальном органе Рослесхоза;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б) представителей (представителя) первичной профсоюзно</w:t>
      </w:r>
      <w:r>
        <w:t>й организации, действующей в центральном аппарате и в территориальном органе Рослесхоза;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в) представителей Совета ветеранов войны и труда центрального аппарата и территориального органа Рослесхоза.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9. Число членов Комиссии центрального аппарата, территориа</w:t>
      </w:r>
      <w:r>
        <w:t>льных органов Рослесхоза, не замещающих должности государственной гражданской службы в Рослесхозе, должно составлять не менее одной четверти от общего числа членов Комиссии центрального аппарата или территориальных органов Рослесхоза.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10. Состав Комиссии ц</w:t>
      </w:r>
      <w:r>
        <w:t xml:space="preserve">ентрального аппарата и территориальных органов Рослесхоза формируется таким образом, чтобы исключить возможность возникновения конфликта интересов, который мог бы повлиять на принимаемые Комиссией центрального аппарата и территориальных органов Рослесхоза </w:t>
      </w:r>
      <w:r>
        <w:t>решения.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11. В заседаниях Комиссии центрального аппарата или территориальных органов Рослесхоза с правом совещательного голоса участвуют: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а) непосредственный руководитель гражданского служащего, в отношении которого Комиссией центрального аппарата или терр</w:t>
      </w:r>
      <w:r>
        <w:t>иториальных органов Рослесхоза рассматривается вопрос о соблюдении требований к служебному (должностному) поведению и (или) требований об урегулировании конфликта интересов, и определяемые председателем Комиссии центрального аппарата или территориальных ор</w:t>
      </w:r>
      <w:r>
        <w:t>ганов Рослесхоза два гражданских служащих, замещающие в центральном аппарате и территориальных органах Рослесхоза должности гражданской службы, аналогичные должности, замещаемой гражданским служащим, в отношении которого Комиссией центрального аппарата или</w:t>
      </w:r>
      <w:r>
        <w:t xml:space="preserve"> территориальных органов Рослесхоза рассматривается этот вопрос;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б) непосредственный руководитель работника подведомственной организации, в отношении которого рассматривается вопрос о соблюдении требований к служебному (должностному) поведению и (или) треб</w:t>
      </w:r>
      <w:r>
        <w:t>ований об урегулировании конфликта интересов, и определяемые председателем два работника организации, подведомственной Рослесхозу, замещающие должности, аналогичные должности, замещаемой работником подведомственной организации, в отношении которого рассмат</w:t>
      </w:r>
      <w:r>
        <w:t xml:space="preserve">ривается этот </w:t>
      </w:r>
      <w:r>
        <w:lastRenderedPageBreak/>
        <w:t>вопрос;</w:t>
      </w:r>
    </w:p>
    <w:p w:rsidR="00000000" w:rsidRDefault="00F51EB2">
      <w:pPr>
        <w:pStyle w:val="ConsPlusNormal"/>
        <w:spacing w:before="200"/>
        <w:ind w:firstLine="540"/>
        <w:jc w:val="both"/>
      </w:pPr>
      <w:bookmarkStart w:id="3" w:name="Par80"/>
      <w:bookmarkEnd w:id="3"/>
      <w:r>
        <w:t>в) другие гражданские служащие, замещающие должности гражданской службы в Рослесхозе; специалисты, которые могут дать пояснения по вопросам гражданской службы и вопросам, рассматриваемым Комиссией центрального аппарата или т</w:t>
      </w:r>
      <w:r>
        <w:t>ерриториальных органов Рослесхоза; должностные лица других государственных органов, органов местного самоуправления; представители заинтересованных организаций; представитель (представители) гражданского служащего и (или) работника подведомственной организ</w:t>
      </w:r>
      <w:r>
        <w:t>ации, в отношении которого рассматривается вопрос о соблюдении требований к служебному (должностному) поведению и (или) требований об урегулировании конфликта интересов, - по решению председателя, принимаемому в каждом конкретном случае отдельно не менее ч</w:t>
      </w:r>
      <w:r>
        <w:t>ем за три дня до дня заседания Комиссии на основании ходатайства гражданского служащего и (или) работника подведомственной организации, в отношении которого рассматривается этот вопрос, или любого члена Комиссии.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12. Заседание Комиссии центрального аппарат</w:t>
      </w:r>
      <w:r>
        <w:t>а или территориальных органов Рослесхоза считается правомочным, если на нем присутствуют не менее двух третей от общего числа членов Комиссии центрального аппарата или территориальных органов Рослесхоза. Проведение заседаний с участием только членов Комисс</w:t>
      </w:r>
      <w:r>
        <w:t>ии центрального аппарата или территориальных органов Рослесхоза, замещающих должности гражданской службы в Рослесхозе, недопустимо. Все члены Комиссии центрального аппарата или территориальных органов Рослесхоза при принятии решений обладают равными правам</w:t>
      </w:r>
      <w:r>
        <w:t>и. В отсутствие председателя Комиссии центрального аппарата или территориальных органов Рослесхоза его обязанности исполняет заместитель председателя Комиссии центрального аппарата или территориальных органов Рослесхоза.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13. При возникновении прямой или ко</w:t>
      </w:r>
      <w:r>
        <w:t>свенной личной заинтересованности члена Комиссии центрального аппарата или территориальных органов Рослесхоза, которая может привести к конфликту интересов при рассмотрении вопроса, включенного в повестку дня заседания Комиссии центрального аппарата или те</w:t>
      </w:r>
      <w:r>
        <w:t>рриториальных органов Рослесхоза, он обязан до начала заседания заявить об этом. В таком случае соответствующий член Комиссии центрального аппарата или территориальных органов Рослесхоза не принимает участия в рассмотрении указанного вопроса.</w:t>
      </w:r>
    </w:p>
    <w:p w:rsidR="00000000" w:rsidRDefault="00F51EB2">
      <w:pPr>
        <w:pStyle w:val="ConsPlusNormal"/>
        <w:spacing w:before="200"/>
        <w:ind w:firstLine="540"/>
        <w:jc w:val="both"/>
      </w:pPr>
      <w:bookmarkStart w:id="4" w:name="Par83"/>
      <w:bookmarkEnd w:id="4"/>
      <w:r>
        <w:t>14.</w:t>
      </w:r>
      <w:r>
        <w:t xml:space="preserve"> Основаниями для проведения заседания Комиссии центрального аппарата или территориальных органов Рослесхоза являются:</w:t>
      </w:r>
    </w:p>
    <w:p w:rsidR="00000000" w:rsidRDefault="00F51EB2">
      <w:pPr>
        <w:pStyle w:val="ConsPlusNormal"/>
        <w:spacing w:before="200"/>
        <w:ind w:firstLine="540"/>
        <w:jc w:val="both"/>
      </w:pPr>
      <w:bookmarkStart w:id="5" w:name="Par84"/>
      <w:bookmarkEnd w:id="5"/>
      <w:r>
        <w:t xml:space="preserve">а) представление руководителем центрального аппарата или территориальных органов Рослесхоза в соответствии с </w:t>
      </w:r>
      <w:hyperlink r:id="rId17" w:tooltip="Указ Президента РФ от 21.09.2009 N 1065 (ред. от 19.09.2017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{КонсультантПлюс}" w:history="1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</w:t>
      </w:r>
      <w:r>
        <w:t>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106</w:t>
      </w:r>
      <w:r>
        <w:t>5 (Собрание законодательства Российской Федерации, 2009, N 39, ст. 4588; 2010, N 3, ст. 274, N 27, ст. 3446, N 30, ст. 4070; 2012, N 12, ст. 1391; 2013, N 14, ст. 1670, N 49, ст. 6399; 2014, N 15, ст. 1729, N 26, ст. 3518; 2015, N 10, ст. 1506, N 29, ст. 4</w:t>
      </w:r>
      <w:r>
        <w:t>477) (далее - Положение о проверке), материалов проверки, свидетельствующих:</w:t>
      </w:r>
    </w:p>
    <w:p w:rsidR="00000000" w:rsidRDefault="00F51EB2">
      <w:pPr>
        <w:pStyle w:val="ConsPlusNormal"/>
        <w:spacing w:before="200"/>
        <w:ind w:firstLine="540"/>
        <w:jc w:val="both"/>
      </w:pPr>
      <w:bookmarkStart w:id="6" w:name="Par85"/>
      <w:bookmarkEnd w:id="6"/>
      <w:r>
        <w:t xml:space="preserve">о представлении государственным служащим и (или) работником подведомственной организации недостоверных или неполных сведений, предусмотренных </w:t>
      </w:r>
      <w:hyperlink r:id="rId18" w:tooltip="Указ Президента РФ от 21.09.2009 N 1065 (ред. от 19.09.2017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{КонсультантПлюс}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проверке;</w:t>
      </w:r>
    </w:p>
    <w:p w:rsidR="00000000" w:rsidRDefault="00F51EB2">
      <w:pPr>
        <w:pStyle w:val="ConsPlusNormal"/>
        <w:spacing w:before="200"/>
        <w:ind w:firstLine="540"/>
        <w:jc w:val="both"/>
      </w:pPr>
      <w:bookmarkStart w:id="7" w:name="Par86"/>
      <w:bookmarkEnd w:id="7"/>
      <w:r>
        <w:t>о представлении гражданским служащим и (или) работником подведомственной организаци</w:t>
      </w:r>
      <w:r>
        <w:t xml:space="preserve">и недостоверных или неполных сведений, предусмотренных </w:t>
      </w:r>
      <w:hyperlink r:id="rId19" w:tooltip="Указ Президента РФ от 21.09.2009 N 1065 (ред. от 19.09.2017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{КонсультантПлюс}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проверке;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о несоблюде</w:t>
      </w:r>
      <w:r>
        <w:t>нии государственным служащим и (или) работником подведомственной организации требований к служебному (должностному) поведению и (или) требований об урегулировании конфликта интересов;</w:t>
      </w:r>
    </w:p>
    <w:p w:rsidR="00000000" w:rsidRDefault="00F51EB2">
      <w:pPr>
        <w:pStyle w:val="ConsPlusNormal"/>
        <w:spacing w:before="200"/>
        <w:ind w:firstLine="540"/>
        <w:jc w:val="both"/>
      </w:pPr>
      <w:bookmarkStart w:id="8" w:name="Par88"/>
      <w:bookmarkEnd w:id="8"/>
      <w:r>
        <w:t>б) поступившее в структурное подразделение по вопросам государ</w:t>
      </w:r>
      <w:r>
        <w:t>ственной службы и кадров либо должностному лицу, ответственному за работу по профилактике коррупционных и иных правонарушений Рослесхоза (далее - кадровая служба Рослесхоза):</w:t>
      </w:r>
    </w:p>
    <w:p w:rsidR="00000000" w:rsidRDefault="00F51EB2">
      <w:pPr>
        <w:pStyle w:val="ConsPlusNormal"/>
        <w:spacing w:before="200"/>
        <w:ind w:firstLine="540"/>
        <w:jc w:val="both"/>
      </w:pPr>
      <w:bookmarkStart w:id="9" w:name="Par89"/>
      <w:bookmarkEnd w:id="9"/>
      <w:r>
        <w:lastRenderedPageBreak/>
        <w:t>обращение гражданина, замещавшего в Рослесхозе должность гражданской сл</w:t>
      </w:r>
      <w:r>
        <w:t xml:space="preserve">ужбы, включенную в </w:t>
      </w:r>
      <w:hyperlink r:id="rId20" w:tooltip="Приказ Рослесхоза от 27.04.2012 N 169 &quot;Об утверждении перечня должностей федеральной государственной гражданской службы, при назначении на которые граждане и при замещении которых федеральные государственные гражданские служащие Рослесхоз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(Зарегистрировано в Минюсте России{КонсультантПлюс}" w:history="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службы, при назначении н</w:t>
      </w:r>
      <w:r>
        <w:t>а которые граждане и при замещении которых федеральные государственные гражданские служащие Рослесхоза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</w:t>
      </w:r>
      <w:r>
        <w:t>льствах имущественного характера своих супруги (супруга) и несовершеннолетних детей, утвержденный приказом Рослесхоза от 27 апреля 2012 г. N 169 (зарегистрирован Минюстом России 28 мая 2012 г., регистрационный N 24336) (далее - Перечень должностей государс</w:t>
      </w:r>
      <w:r>
        <w:t>твенной службы), о даче согласия на замещение на условиях трудового договора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</w:t>
      </w:r>
      <w:r>
        <w:t>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гражданской службы (далее - обращение гражданина);</w:t>
      </w:r>
    </w:p>
    <w:p w:rsidR="00000000" w:rsidRDefault="00F51EB2">
      <w:pPr>
        <w:pStyle w:val="ConsPlusNormal"/>
        <w:spacing w:before="200"/>
        <w:ind w:firstLine="540"/>
        <w:jc w:val="both"/>
      </w:pPr>
      <w:bookmarkStart w:id="10" w:name="Par90"/>
      <w:bookmarkEnd w:id="10"/>
      <w:r>
        <w:t>заявление гражданского служащего и (ил</w:t>
      </w:r>
      <w:r>
        <w:t>и) работника подведомственной организации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00000" w:rsidRDefault="00F51EB2">
      <w:pPr>
        <w:pStyle w:val="ConsPlusNormal"/>
        <w:spacing w:before="200"/>
        <w:ind w:firstLine="540"/>
        <w:jc w:val="both"/>
      </w:pPr>
      <w:bookmarkStart w:id="11" w:name="Par91"/>
      <w:bookmarkEnd w:id="11"/>
      <w:r>
        <w:t xml:space="preserve">заявление гражданского служащего и (или) работника подведомственной организации о невозможности выполнить требования Федерального </w:t>
      </w:r>
      <w:hyperlink r:id="rId21" w:tooltip="Федеральный закон от 07.05.2013 N 79-ФЗ (ред. от 28.12.2016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{КонсультантПлюс}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</w:t>
      </w:r>
      <w:r>
        <w:t xml:space="preserve">ных за пределами территории Российской Федерации, владеть и (или) пользоваться иностранными финансовыми инструментами (Собрание законодательства Российской Федерации, 2013, N 19, ст. 2306; 2014, N 52, ст. 7542; 2015, N 45, ст. 6204, N 48, ст. 6720) (далее </w:t>
      </w:r>
      <w:r>
        <w:t xml:space="preserve">- Федеральный закон от 7 мая 2013 г. N 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</w:t>
      </w:r>
      <w:r>
        <w:t>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</w:t>
      </w:r>
      <w:r>
        <w:t>них детей;</w:t>
      </w:r>
    </w:p>
    <w:p w:rsidR="00000000" w:rsidRDefault="00F51EB2">
      <w:pPr>
        <w:pStyle w:val="ConsPlusNormal"/>
        <w:spacing w:before="200"/>
        <w:ind w:firstLine="540"/>
        <w:jc w:val="both"/>
      </w:pPr>
      <w:bookmarkStart w:id="12" w:name="Par92"/>
      <w:bookmarkEnd w:id="12"/>
      <w:r>
        <w:t>в) представление руководителя центрального аппарата Рослесхоза, территориальных органов Рослесхоза или любого члена Комиссии центрального аппарата, территориальных органов Рослесхоза, касающееся обеспечения соблюдения гражданским служа</w:t>
      </w:r>
      <w:r>
        <w:t>щим и (или) работником подведомственной организации требований к служебному (должностному) поведению и (или) требований об урегулировании конфликта интересов либо осуществления в Рослесхозе мер по предупреждению коррупции;</w:t>
      </w:r>
    </w:p>
    <w:p w:rsidR="00000000" w:rsidRDefault="00F51EB2">
      <w:pPr>
        <w:pStyle w:val="ConsPlusNormal"/>
        <w:spacing w:before="200"/>
        <w:ind w:firstLine="540"/>
        <w:jc w:val="both"/>
      </w:pPr>
      <w:bookmarkStart w:id="13" w:name="Par93"/>
      <w:bookmarkEnd w:id="13"/>
      <w:r>
        <w:t>г) представление руково</w:t>
      </w:r>
      <w:r>
        <w:t xml:space="preserve">дителем центрального аппарата или территориального органа Рослесхоза материалов проверки, свидетельствующих о представлении государственным служащим и (или) работником подведомственной организации недостоверных или неполных сведений, предусмотренных </w:t>
      </w:r>
      <w:hyperlink r:id="rId22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</w:t>
      </w:r>
      <w:r>
        <w:t>оссийской Федерации, 2012, N 50, ст. 6953; 2014, N 52, ст. 7542; 2015, N 45, ст. 6204) (далее - Федеральный закон от 3 декабря 2012 г. N 230-ФЗ).</w:t>
      </w:r>
    </w:p>
    <w:p w:rsidR="00000000" w:rsidRDefault="00F51EB2">
      <w:pPr>
        <w:pStyle w:val="ConsPlusNormal"/>
        <w:spacing w:before="200"/>
        <w:ind w:firstLine="540"/>
        <w:jc w:val="both"/>
      </w:pPr>
      <w:bookmarkStart w:id="14" w:name="Par94"/>
      <w:bookmarkEnd w:id="14"/>
      <w:r>
        <w:t xml:space="preserve">д) поступившее в соответствии с </w:t>
      </w:r>
      <w:hyperlink r:id="rId23" w:tooltip="Федеральный закон от 25.12.2008 N 273-ФЗ (ред. от 28.12.2017) &quot;О противодействии коррупции&quot;{КонсультантПлюс}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в Рослесхоз уведом</w:t>
      </w:r>
      <w:r>
        <w:t>ление коммерческой или некоммерческой организации о заключении с гражданином, замещающим должность государственной службы в Рослесхозе, трудового договора или гражданско-правового договора на выполнение работ (оказание услуг), при условии, что указанному г</w:t>
      </w:r>
      <w:r>
        <w:t>ражданину Комиссией центрального аппарата или территориальных органов Рослесхоза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</w:t>
      </w:r>
      <w:r>
        <w:t>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центрального аппарата или территориальных органов Рослесхоза не рассматривался.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1</w:t>
      </w:r>
      <w:r>
        <w:t xml:space="preserve">5. Обращение, указанное в </w:t>
      </w:r>
      <w:hyperlink w:anchor="Par89" w:tooltip="обращение гражданина, замещавшего в Рослесхозе должность гражданской службы, включенную в Перечень должностей федеральной государственной гражданской службы, при назначении на которые граждане и при замещении которых федеральные государственные гражданские служащие Рослесхоз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..." w:history="1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подается </w:t>
      </w:r>
      <w:r>
        <w:lastRenderedPageBreak/>
        <w:t>гражданином, замещавшим должность государственной гражданской службы в Рослесхозе, в кадровую службу Рослесхоза. В обращении указываю</w:t>
      </w:r>
      <w:r>
        <w:t>тся: фамилия, имя, отчество гражданина (при наличии), дата его рождения, адрес места жительства, замещаемые должности в течение последних двух лет до дня увольнения с государственной гражданской службы, наименование, местонахождение коммерческой или некомм</w:t>
      </w:r>
      <w:r>
        <w:t>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гражданской службы, функции по государственному управлению в отношении коммерческой или некоммерчес</w:t>
      </w:r>
      <w:r>
        <w:t>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 xml:space="preserve">Кадровой службой Рослесхоза осуществляется рассмотрение обращения, по результатам которого </w:t>
      </w:r>
      <w:r>
        <w:t xml:space="preserve">подготавливается мотивированное заключение по существу обращения с учетом требований </w:t>
      </w:r>
      <w:hyperlink r:id="rId24" w:tooltip="Федеральный закон от 25.12.2008 N 273-ФЗ (ред. от 28.12.2017) &quot;О противодействии коррупции&quot;{КонсультантПлюс}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273-ФЗ. Обращение, заключение и другие материалы в течение двух рабочих дней со дня поступления обращения представляются председателю Ком</w:t>
      </w:r>
      <w:r>
        <w:t>иссии.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 xml:space="preserve">16. Обращение, указанное в </w:t>
      </w:r>
      <w:hyperlink w:anchor="Par89" w:tooltip="обращение гражданина, замещавшего в Рослесхозе должность гражданской службы, включенную в Перечень должностей федеральной государственной гражданской службы, при назначении на которые граждане и при замещении которых федеральные государственные гражданские служащие Рослесхоз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..." w:history="1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может быть подано гражданским служащим, планирующим свое увольнение с государственной гражданской службы, и подлежит рассмотрению Коми</w:t>
      </w:r>
      <w:r>
        <w:t>ссией в соответствии с настоящим Положением.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 xml:space="preserve">17. Уведомление, указанное в </w:t>
      </w:r>
      <w:hyperlink w:anchor="Par94" w:tooltip="д) поступившее в соответствии с частью 4 статьи 12 Федерального закона от 25 декабря 2008 г. N 273-ФЗ в Рослесхоз уведомление коммерческой или некоммерческой организации о заключении с гражданином, замещающим должность государственной службы в Рослесхозе, трудового договора или гражданско-правового договора на выполнение работ (оказание услуг), при условии, что указанному гражданину Комиссией центрального аппарата или территориальных органов Рослесхоза ранее было отказано во вступлении в трудовые и гражд..." w:history="1">
        <w:r>
          <w:rPr>
            <w:color w:val="0000FF"/>
          </w:rPr>
          <w:t>подпункте "д" пункта 14</w:t>
        </w:r>
      </w:hyperlink>
      <w:r>
        <w:t xml:space="preserve"> настоящего Положения, рассматривается кадровой службой Рослесхоза, которая осуществляет подготовку мотивированного заключения о со</w:t>
      </w:r>
      <w:r>
        <w:t xml:space="preserve">блюдении гражданином, замещавшим должность гражданской службы в Рослесхозе, требований </w:t>
      </w:r>
      <w:hyperlink r:id="rId25" w:tooltip="Федеральный закон от 25.12.2008 N 273-ФЗ (ред. от 28.12.2017) &quot;О противодействии коррупции&quot;{КонсультантПлюс}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273-ФЗ. Уведомление, заключение и другие материалы в течение десяти рабочих дней со дня поступления уведомления представляются председа</w:t>
      </w:r>
      <w:r>
        <w:t>телю Комиссии центрального аппарата или территориальных органов Рослесхоза.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18. Председатель Комиссии центрального аппарата или территориальных органов Рослесхоза при поступлении к нему информации, содержащей основания для проведения заседания Комиссии цен</w:t>
      </w:r>
      <w:r>
        <w:t>трального аппарата или территориальных органов Рослесхоза: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а) в трехдневный срок назначает дату заседания Комиссии центрального аппарата или территориальных органов Рослесхоза. При этом дата заседания Комиссии центрального аппарата или территориальных орга</w:t>
      </w:r>
      <w:r>
        <w:t xml:space="preserve">нов Рослесхоза не может быть назначена позднее семи дней со дня поступления указанной информации, за исключением случаев, предусмотренных </w:t>
      </w:r>
      <w:hyperlink w:anchor="Par103" w:tooltip="19. Заседание Комиссии центрального аппарата или территориальных органов Рослесхоза по рассмотрению заявления, указанного в абзаце третьем подпункта &quot;б&quot;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расходах, об имуществе и обязательствах имущественного характера." w:history="1">
        <w:r>
          <w:rPr>
            <w:color w:val="0000FF"/>
          </w:rPr>
          <w:t>пунктами 19</w:t>
        </w:r>
      </w:hyperlink>
      <w:r>
        <w:t xml:space="preserve"> и </w:t>
      </w:r>
      <w:hyperlink w:anchor="Par104" w:tooltip="20. Уведомление, указанное в подпункте &quot;д&quot; пункта 14 настоящего Положения, как правило, рассматривается на очередном (плановом) заседании Комиссии центрального аппарата или территориальных органов Рослесхоза." w:history="1">
        <w:r>
          <w:rPr>
            <w:color w:val="0000FF"/>
          </w:rPr>
          <w:t>20</w:t>
        </w:r>
      </w:hyperlink>
      <w:r>
        <w:t xml:space="preserve"> настоящего Положения;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б) организует ознакомление гражданского служащего и (или) работника подведомственной организации, в отношении которого Комиссией центрального аппарата или территориальных органов Рослесхоза рассматрива</w:t>
      </w:r>
      <w:r>
        <w:t xml:space="preserve">ется вопрос о соблюдении требований к служебному (должностному) поведению и (или) требований об урегулировании конфликта интересов, его представителя, членов Комиссии центрального аппарата или территориальных органов Рослесхоза и других лиц, участвующих в </w:t>
      </w:r>
      <w:r>
        <w:t>заседании Комиссии центрального аппарата или территориальных органов Рослесхоза, с информацией, поступившей в кадровую службу Рослесхоза, и с результатами ее проверки;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в) рассматривает ходатайства о приглашении на заседание Комиссии центрального аппарата и</w:t>
      </w:r>
      <w:r>
        <w:t xml:space="preserve">ли территориальных органов Рослесхоза лиц, указанных в </w:t>
      </w:r>
      <w:hyperlink w:anchor="Par80" w:tooltip="в) другие гражданские служащие, замещающие должности гражданской службы в Рослесхозе; специалисты, которые могут дать пояснения по вопросам гражданской службы и вопросам, рассматриваемым Комиссией центрального аппарата или территориальных органов Рослесхоза; должностные лица других государственных органов, органов местного самоуправления; представители заинтересованных организаций; представитель (представители) гражданского служащего и (или) работника подведомственной организации, в отношении которого ра..." w:history="1">
        <w:r>
          <w:rPr>
            <w:color w:val="0000FF"/>
          </w:rPr>
          <w:t>подпункте "в" пункта 11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</w:t>
      </w:r>
      <w:r>
        <w:t>я Комиссии центрального аппарата или территориальных органов Рослесхоза дополнительных материалов.</w:t>
      </w:r>
    </w:p>
    <w:p w:rsidR="00000000" w:rsidRDefault="00F51EB2">
      <w:pPr>
        <w:pStyle w:val="ConsPlusNormal"/>
        <w:spacing w:before="200"/>
        <w:ind w:firstLine="540"/>
        <w:jc w:val="both"/>
      </w:pPr>
      <w:bookmarkStart w:id="15" w:name="Par103"/>
      <w:bookmarkEnd w:id="15"/>
      <w:r>
        <w:t xml:space="preserve">19. Заседание Комиссии центрального аппарата или территориальных органов Рослесхоза по рассмотрению заявления, указанного в </w:t>
      </w:r>
      <w:hyperlink w:anchor="Par90" w:tooltip="заявление гражданского служащего и (или) работника подведомственной организаци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 w:history="1">
        <w:r>
          <w:rPr>
            <w:color w:val="0000FF"/>
          </w:rPr>
          <w:t>абзаце третьем подпункта "б" пункта 14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расходах, об имуществе и обязательствах имущественного харак</w:t>
      </w:r>
      <w:r>
        <w:t>тера.</w:t>
      </w:r>
    </w:p>
    <w:p w:rsidR="00000000" w:rsidRDefault="00F51EB2">
      <w:pPr>
        <w:pStyle w:val="ConsPlusNormal"/>
        <w:spacing w:before="200"/>
        <w:ind w:firstLine="540"/>
        <w:jc w:val="both"/>
      </w:pPr>
      <w:bookmarkStart w:id="16" w:name="Par104"/>
      <w:bookmarkEnd w:id="16"/>
      <w:r>
        <w:t xml:space="preserve">20. Уведомление, указанное в </w:t>
      </w:r>
      <w:hyperlink w:anchor="Par94" w:tooltip="д) поступившее в соответствии с частью 4 статьи 12 Федерального закона от 25 декабря 2008 г. N 273-ФЗ в Рослесхоз уведомление коммерческой или некоммерческой организации о заключении с гражданином, замещающим должность государственной службы в Рослесхозе, трудового договора или гражданско-правового договора на выполнение работ (оказание услуг), при условии, что указанному гражданину Комиссией центрального аппарата или территориальных органов Рослесхоза ранее было отказано во вступлении в трудовые и гражд..." w:history="1">
        <w:r>
          <w:rPr>
            <w:color w:val="0000FF"/>
          </w:rPr>
          <w:t>подпункте "д" пункта 14</w:t>
        </w:r>
      </w:hyperlink>
      <w:r>
        <w:t xml:space="preserve"> настоящего Положения, как правило, рассматривается на очередном (плановом) заседании Комиссии центрального аппарата или территориальных органов Рослесхоза.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lastRenderedPageBreak/>
        <w:t>2</w:t>
      </w:r>
      <w:r>
        <w:t>1. Заседание Комиссии центрального аппарата или территориальных органов Рослесхоза может проводиться в отсутствии гражданского служащего и (или) работника подведомственной организации, в отношении которого рассматривается вопрос о соблюдении требований к с</w:t>
      </w:r>
      <w:r>
        <w:t>лужебному (должностному) поведению и (или) требований об урегулировании конфликта интересов, или гражданина, замещавшего должность гражданской службы в Рослесхозе в случае: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ar88" w:tooltip="б) поступившее в структурное подразделение по вопросам государственной службы и кадров либо должностному лицу, ответственному за работу по профилактике коррупционных и иных правонарушений Рослесхоза (далее - кадровая служба Рослесхоза):" w:history="1">
        <w:r>
          <w:rPr>
            <w:color w:val="0000FF"/>
          </w:rPr>
          <w:t>подпунктом "б"</w:t>
        </w:r>
        <w:r>
          <w:rPr>
            <w:color w:val="0000FF"/>
          </w:rPr>
          <w:t xml:space="preserve"> пункта 14</w:t>
        </w:r>
      </w:hyperlink>
      <w:r>
        <w:t xml:space="preserve"> настоящего Положения, не содержится указания о намерении государственного служащего центрального аппарата или территориального органа Рослесхоза и (или) работника подведомственной организации лично присутствовать на заседании Комиссии;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б) есл</w:t>
      </w:r>
      <w:r>
        <w:t>и государственный служащий центрального аппарата или территориального органа Рослесхоза и (или) работник подведомственной организации Рослесхоза, намеревающиеся лично присутствовать на заседании Комиссии и надлежащим образом извещенные о времени и месте ег</w:t>
      </w:r>
      <w:r>
        <w:t>о проведения, не явились на заседание Комиссии.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22. На заседании Комиссии центрального аппарата или территориального органа Рослесхоза заслушиваются пояснения гражданского служащего и (или) работника подведомственной организации (с его согласия) и иных лиц</w:t>
      </w:r>
      <w:r>
        <w:t>, рассматриваются материалы по существу предъявляемых гражданскому служащему и (или) работнику подведомственной организации претензий, а также дополнительные материалы.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23. Члены Комиссии центрального аппарата или территориальных органов Рослесхоза и лица,</w:t>
      </w:r>
      <w:r>
        <w:t xml:space="preserve"> участвовавшие в ее заседании, не вправе разглашать сведения, ставшие им известными в ходе работы Комиссии центрального аппарата или территориальных органов Рослесхоза.</w:t>
      </w:r>
    </w:p>
    <w:p w:rsidR="00000000" w:rsidRDefault="00F51EB2">
      <w:pPr>
        <w:pStyle w:val="ConsPlusNormal"/>
        <w:spacing w:before="200"/>
        <w:ind w:firstLine="540"/>
        <w:jc w:val="both"/>
      </w:pPr>
      <w:bookmarkStart w:id="17" w:name="Par110"/>
      <w:bookmarkEnd w:id="17"/>
      <w:r>
        <w:t xml:space="preserve">24. По итогам рассмотрения вопроса, указанного в </w:t>
      </w:r>
      <w:hyperlink w:anchor="Par85" w:tooltip="о представлении государственным служащим и (или) работником подведомственной организации недостоверных или неполных сведений, предусмотренных подпунктом &quot;а&quot; пункта 1 Положения о проверке;" w:history="1">
        <w:r>
          <w:rPr>
            <w:color w:val="0000FF"/>
          </w:rPr>
          <w:t>абзаце втором подпункта "а" пункта 14</w:t>
        </w:r>
      </w:hyperlink>
      <w:r>
        <w:t xml:space="preserve"> настоящего Положения, Комис</w:t>
      </w:r>
      <w:r>
        <w:t>сия центрального аппарата или территориальных органов Рослесхоза принимает одно из следующих решений: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 xml:space="preserve">а) установить, что сведения, представленные гражданским служащим и (или) работником подведомственной организации в соответствии с </w:t>
      </w:r>
      <w:hyperlink r:id="rId26" w:tooltip="Указ Президента РФ от 21.09.2009 N 1065 (ред. от 19.09.2017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{КонсультантПлюс}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проверке, являются достоверными и полными;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б) установить, что сведения, представленные гражданским с</w:t>
      </w:r>
      <w:r>
        <w:t xml:space="preserve">лужащим и (или) работником подведомственной организации в соответствии с </w:t>
      </w:r>
      <w:hyperlink r:id="rId27" w:tooltip="Указ Президента РФ от 21.09.2009 N 1065 (ред. от 19.09.2017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{КонсультантПлюс}" w:history="1">
        <w:r>
          <w:rPr>
            <w:color w:val="0000FF"/>
          </w:rPr>
          <w:t>подпунктом "а" пункта 1</w:t>
        </w:r>
      </w:hyperlink>
      <w:r>
        <w:t xml:space="preserve"> Положения о про</w:t>
      </w:r>
      <w:r>
        <w:t xml:space="preserve">верке, являются недостоверными и (или) неполными. В данном случае Комиссия центрального аппарата или территориальных органов Рослесхоза рекомендует руководителю центрального аппарата Рослесхоза и (или) руководителю подведомственной организации применить к </w:t>
      </w:r>
      <w:r>
        <w:t>гражданскому служащему и (или) работнику подведомственной организации одну из мер дисциплинарной ответственности.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 xml:space="preserve">25. По итогам рассмотрения вопроса, указанного в </w:t>
      </w:r>
      <w:hyperlink w:anchor="Par86" w:tooltip="о представлении гражданским служащим и (или) работником подведомственной организации недостоверных или неполных сведений, предусмотренных подпунктом &quot;а&quot; пункта 1 Положения о проверке;" w:history="1">
        <w:r>
          <w:rPr>
            <w:color w:val="0000FF"/>
          </w:rPr>
          <w:t>абзаце третьем подпункта "а" пункта 14</w:t>
        </w:r>
      </w:hyperlink>
      <w:r>
        <w:t xml:space="preserve"> настоящего Положения, Комиссия центрального аппарата или территориальных органов Рослесхоза прини</w:t>
      </w:r>
      <w:r>
        <w:t>мает одно из следующих решений: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а) установить, что гражданский служащий и (или) работник подведомственной организации соблюдал требования к служебному поведению и (или) требования об урегулировании конфликта интересов;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б) установить, что гражданский служащ</w:t>
      </w:r>
      <w:r>
        <w:t>ий и (или) работник подведомственной организации не соблюдал требования к служебному поведению и (или) требования об урегулировании конфликта интересов. В этом случае Комиссия центрального аппарата или территориальных органов Рослесхоза рекомендует руковод</w:t>
      </w:r>
      <w:r>
        <w:t>ителю центрального аппарата Рослесхоза и (или) руководителю подведомственной организации применить к гражданскому служащему и (или) работнику подведомственной организации меру дисциплинарной ответственности либо указать им на недопустимость нарушения требо</w:t>
      </w:r>
      <w:r>
        <w:t>ваний к служебному поведению и (или) требований об урегулировании конфликта интересов.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 xml:space="preserve">26. По итогам рассмотрения вопроса, указанного в </w:t>
      </w:r>
      <w:hyperlink w:anchor="Par89" w:tooltip="обращение гражданина, замещавшего в Рослесхозе должность гражданской службы, включенную в Перечень должностей федеральной государственной гражданской службы, при назначении на которые граждане и при замещении которых федеральные государственные гражданские служащие Рослесхоз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..." w:history="1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Комиссия центрального аппарата и</w:t>
      </w:r>
      <w:r>
        <w:t xml:space="preserve">ли территориальных органов Рослесхоза принимает одно из </w:t>
      </w:r>
      <w:r>
        <w:lastRenderedPageBreak/>
        <w:t>следующих решений: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</w:t>
      </w:r>
      <w:r>
        <w:t>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</w:t>
      </w:r>
      <w:r>
        <w:t>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отказ.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 xml:space="preserve">27. По итогам рассмотрения вопроса, указанного в </w:t>
      </w:r>
      <w:hyperlink w:anchor="Par90" w:tooltip="заявление гражданского служащего и (или) работника подведомственной организаци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 w:history="1">
        <w:r>
          <w:rPr>
            <w:color w:val="0000FF"/>
          </w:rPr>
          <w:t>абзаце третьем подпункта "б" пункта 14</w:t>
        </w:r>
      </w:hyperlink>
      <w:r>
        <w:t xml:space="preserve"> настоящего Положения, Комиссия центрального аппарат</w:t>
      </w:r>
      <w:r>
        <w:t>а, территориальных органов и подведомственных организаций Рослесхоза принимает одно из следующих решений: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а) признать, что причина непредставления гражданским служащим и (или) работником подведомственной организации сведений о доходах, расходах, об имущест</w:t>
      </w:r>
      <w:r>
        <w:t>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б) признать, что причина непредставления гражданским служащим и (или) работником подведомственной организации сведений о до</w:t>
      </w:r>
      <w:r>
        <w:t>ходах, расходах,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центрального аппарата или территориальных органов Рослесхоза рекомендует гражданском</w:t>
      </w:r>
      <w:r>
        <w:t>у служащему и (или) работнику подведомственной организации принять меры по представлению указанных сведений;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в) признать, что причина непредставления гражданским служащим и (или) работником подведомственной организации сведений о доходах, расходах, об имущ</w:t>
      </w:r>
      <w:r>
        <w:t>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центрального аппарата или территориальных органов Росл</w:t>
      </w:r>
      <w:r>
        <w:t>есхоза рекомендует руководителю центрального аппарата Рослесхоза и (или) руководителю подведомственной организации соответственно применить к гражданскому служащему и (или) работнику подведомственной организации конкретную меру ответственности.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28. По итог</w:t>
      </w:r>
      <w:r>
        <w:t xml:space="preserve">ам рассмотрения вопроса, указанного в </w:t>
      </w:r>
      <w:hyperlink w:anchor="Par91" w:tooltip="заявление гражданского служащего и (или) работника подведомственной организации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(Собрание законодательства Российской Федерации, 2013, N 19, ст. 2306; 2014, N 52..." w:history="1">
        <w:r>
          <w:rPr>
            <w:color w:val="0000FF"/>
          </w:rPr>
          <w:t>абзаце четвертом подпункта "б" пункта 14</w:t>
        </w:r>
      </w:hyperlink>
      <w:r>
        <w:t xml:space="preserve"> настоящего Положения, Комиссия центрального аппарата или территориальных органов Рослесхоза принимает одно из следующих решений: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а) признать, что об</w:t>
      </w:r>
      <w:r>
        <w:t xml:space="preserve">стоятельства, препятствующие выполнению требований Федерального </w:t>
      </w:r>
      <w:hyperlink r:id="rId28" w:tooltip="Федеральный закон от 07.05.2013 N 79-ФЗ (ред. от 28.12.2016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{КонсультантПлюс}" w:history="1">
        <w:r>
          <w:rPr>
            <w:color w:val="0000FF"/>
          </w:rPr>
          <w:t>закона</w:t>
        </w:r>
      </w:hyperlink>
      <w:r>
        <w:t xml:space="preserve"> от 7 мая 2013 г. N 79-ФЗ, являются объективными и уважительными.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29" w:tooltip="Федеральный закон от 07.05.2013 N 79-ФЗ (ред. от 28.12.2016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{КонсультантПлюс}" w:history="1">
        <w:r>
          <w:rPr>
            <w:color w:val="0000FF"/>
          </w:rPr>
          <w:t>закона</w:t>
        </w:r>
      </w:hyperlink>
      <w:r>
        <w:t xml:space="preserve"> от 7 мая 2013 г. N 79-ФЗ, не являются объективными и уважительными. В этом случае Комиссия центрального аппарата или территориальных орган</w:t>
      </w:r>
      <w:r>
        <w:t>ов Рослесхоза рекомендует руководителю центрального аппарата Рослесхоза и (или) руководителю подведомственной организации применить к гражданскому служащему и (или) работнику подведомственной организации конкретную меру ответственности;</w:t>
      </w:r>
    </w:p>
    <w:p w:rsidR="00000000" w:rsidRDefault="00F51EB2">
      <w:pPr>
        <w:pStyle w:val="ConsPlusNormal"/>
        <w:spacing w:before="200"/>
        <w:ind w:firstLine="540"/>
        <w:jc w:val="both"/>
      </w:pPr>
      <w:bookmarkStart w:id="18" w:name="Par126"/>
      <w:bookmarkEnd w:id="18"/>
      <w:r>
        <w:t xml:space="preserve">29. По </w:t>
      </w:r>
      <w:r>
        <w:t xml:space="preserve">итогам рассмотрения вопроса, указанного в </w:t>
      </w:r>
      <w:hyperlink w:anchor="Par93" w:tooltip="г) представление руководителем центрального аппарата или территориального органа Рослесхоза материалов проверки, свидетельствующих о представлении государственным служащим и (или) работником подведомственной организации недостоверных или неполных сведений, предусмотренных частью 1 статьи 3 Федерального закона от 3 декабря 2012 г. N 230-ФЗ &quot;О контроле за соответствием расходов лиц, замещающих государственные должности, и иных лиц их доходам&quot; (Собрание законодательства Российской Федерации, 2012, N 50, ст...." w:history="1">
        <w:r>
          <w:rPr>
            <w:color w:val="0000FF"/>
          </w:rPr>
          <w:t>подпункте "г" пункта 14</w:t>
        </w:r>
      </w:hyperlink>
      <w:r>
        <w:t xml:space="preserve"> настоящего Положения, Комиссия центрального аппарата или территориальных органов Рослесхоза принимает одно из следующих решений: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а) признать, что сведения, пред</w:t>
      </w:r>
      <w:r>
        <w:t xml:space="preserve">ставленные гражданским служащим и (или) работником подведомственной организации в соответствии с </w:t>
      </w:r>
      <w:hyperlink r:id="rId30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230-ФЗ, являются достоверными и полн</w:t>
      </w:r>
      <w:r>
        <w:t>ыми;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lastRenderedPageBreak/>
        <w:t xml:space="preserve">б) признать, что сведения, представленные гражданским служащим и (или) работником подведомственной организации в соответствии с </w:t>
      </w:r>
      <w:hyperlink r:id="rId31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</w:t>
      </w:r>
      <w:r>
        <w:t>230-ФЗ, являются недостоверными и (или) неполными. В этом случае Комиссия центрального аппарата или территориальных органов Рослесхоза рекомендует руководителю центрального аппарата Рослесхоза и (или) руководителю подведомственной организации применить к г</w:t>
      </w:r>
      <w:r>
        <w:t>ражданскому служащему и (или) работнику подведомственной организации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</w:t>
      </w:r>
      <w:r>
        <w:t>тствии с их полномочиями.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 xml:space="preserve">30. По итогам рассмотрения вопросов, указанных в </w:t>
      </w:r>
      <w:hyperlink w:anchor="Par84" w:tooltip="а) представление руководителем центрального аппарата или территориальных органов Рослесхоза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1065 (Собрание законодател...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ar88" w:tooltip="б) поступившее в структурное подразделение по вопросам государственной службы и кадров либо должностному лицу, ответственному за работу по профилактике коррупционных и иных правонарушений Рослесхоза (далее - кадровая служба Рослесхоза):" w:history="1">
        <w:r>
          <w:rPr>
            <w:color w:val="0000FF"/>
          </w:rPr>
          <w:t>"б"</w:t>
        </w:r>
      </w:hyperlink>
      <w:r>
        <w:t xml:space="preserve">, </w:t>
      </w:r>
      <w:hyperlink w:anchor="Par93" w:tooltip="г) представление руководителем центрального аппарата или территориального органа Рослесхоза материалов проверки, свидетельствующих о представлении государственным служащим и (или) работником подведомственной организации недостоверных или неполных сведений, предусмотренных частью 1 статьи 3 Федерального закона от 3 декабря 2012 г. N 230-ФЗ &quot;О контроле за соответствием расходов лиц, замещающих государственные должности, и иных лиц их доходам&quot; (Собрание законодательства Российской Федерации, 2012, N 50, ст...." w:history="1">
        <w:r>
          <w:rPr>
            <w:color w:val="0000FF"/>
          </w:rPr>
          <w:t>"г"</w:t>
        </w:r>
      </w:hyperlink>
      <w:r>
        <w:t xml:space="preserve"> и </w:t>
      </w:r>
      <w:hyperlink w:anchor="Par94" w:tooltip="д) поступившее в соответствии с частью 4 статьи 12 Федерального закона от 25 декабря 2008 г. N 273-ФЗ в Рослесхоз уведомление коммерческой или некоммерческой организации о заключении с гражданином, замещающим должность государственной службы в Рослесхозе, трудового договора или гражданско-правового договора на выполнение работ (оказание услуг), при условии, что указанному гражданину Комиссией центрального аппарата или территориальных органов Рослесхоза ранее было отказано во вступлении в трудовые и гражд..." w:history="1">
        <w:r>
          <w:rPr>
            <w:color w:val="0000FF"/>
          </w:rPr>
          <w:t>"д" пункта 14</w:t>
        </w:r>
      </w:hyperlink>
      <w:r>
        <w:t xml:space="preserve"> настоящего Положения, и при наличии к тому осн</w:t>
      </w:r>
      <w:r>
        <w:t xml:space="preserve">ований Комиссия центрального аппарата или территориальных органов Рослесхоза может принять иное решение, чем это предусмотрено </w:t>
      </w:r>
      <w:hyperlink w:anchor="Par110" w:tooltip="24. По итогам рассмотрения вопроса, указанного в абзаце втором подпункта &quot;а&quot; пункта 14 настоящего Положения, Комиссия центрального аппарата или территориальных органов Рослесхоза принимает одно из следующих решений:" w:history="1">
        <w:r>
          <w:rPr>
            <w:color w:val="0000FF"/>
          </w:rPr>
          <w:t>пунктами 24</w:t>
        </w:r>
      </w:hyperlink>
      <w:r>
        <w:t xml:space="preserve"> - </w:t>
      </w:r>
      <w:hyperlink w:anchor="Par126" w:tooltip="29. По итогам рассмотрения вопроса, указанного в подпункте &quot;г&quot; пункта 14 настоящего Положения, Комиссия центрального аппарата или территориальных органов Рослесхоза принимает одно из следующих решений:" w:history="1">
        <w:r>
          <w:rPr>
            <w:color w:val="0000FF"/>
          </w:rPr>
          <w:t>29</w:t>
        </w:r>
      </w:hyperlink>
      <w:r>
        <w:t xml:space="preserve"> и </w:t>
      </w:r>
      <w:hyperlink w:anchor="Par130" w:tooltip="31. По итогам рассмотрения вопроса, указанного в подпункте &quot;д&quot; пункта 14 настоящего Положения, Комиссия центрального аппарата или территориальных органов Рослесхоза принимает в отношении гражданина, замещавшего должность гражданской службы в Рослесхозе, одно из следующих решений:" w:history="1">
        <w:r>
          <w:rPr>
            <w:color w:val="0000FF"/>
          </w:rPr>
          <w:t>31</w:t>
        </w:r>
      </w:hyperlink>
      <w:r>
        <w:t xml:space="preserve"> настоящего Положения. Основания и мотивы принятия такого решения должны быть отражены </w:t>
      </w:r>
      <w:r>
        <w:t>в протоколе заседания Комиссии центрального аппарата или территориальных органов Рослесхоза.</w:t>
      </w:r>
    </w:p>
    <w:p w:rsidR="00000000" w:rsidRDefault="00F51EB2">
      <w:pPr>
        <w:pStyle w:val="ConsPlusNormal"/>
        <w:spacing w:before="200"/>
        <w:ind w:firstLine="540"/>
        <w:jc w:val="both"/>
      </w:pPr>
      <w:bookmarkStart w:id="19" w:name="Par130"/>
      <w:bookmarkEnd w:id="19"/>
      <w:r>
        <w:t xml:space="preserve">31. По итогам рассмотрения вопроса, указанного в </w:t>
      </w:r>
      <w:hyperlink w:anchor="Par94" w:tooltip="д) поступившее в соответствии с частью 4 статьи 12 Федерального закона от 25 декабря 2008 г. N 273-ФЗ в Рослесхоз уведомление коммерческой или некоммерческой организации о заключении с гражданином, замещающим должность государственной службы в Рослесхозе, трудового договора или гражданско-правового договора на выполнение работ (оказание услуг), при условии, что указанному гражданину Комиссией центрального аппарата или территориальных органов Рослесхоза ранее было отказано во вступлении в трудовые и гражд..." w:history="1">
        <w:r>
          <w:rPr>
            <w:color w:val="0000FF"/>
          </w:rPr>
          <w:t>подпункте "д" пункта 14</w:t>
        </w:r>
      </w:hyperlink>
      <w:r>
        <w:t xml:space="preserve"> настоящего Положения, Комиссия центрального аппара</w:t>
      </w:r>
      <w:r>
        <w:t>та или территориальных органов Рослесхоза принимает в отношении гражданина, замещавшего должность гражданской службы в Рослесхозе, одно из следующих решений: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</w:t>
      </w:r>
      <w:r>
        <w:t>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б) установить, что замещени</w:t>
      </w:r>
      <w:r>
        <w:t xml:space="preserve">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2" w:tooltip="Федеральный закон от 25.12.2008 N 273-ФЗ (ред. от 28.12.2017) &quot;О противодействии коррупции&quot;{КонсультантПлюс}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273-ФЗ. В этом случае </w:t>
      </w:r>
      <w:r>
        <w:t>Комиссия центрального аппарата или территориальных органов Рослесхоза рекомендует руководителю центрального аппарата Рослесхоза проинформировать об указанных обстоятельствах органы прокуратуры и уведомившую организацию.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 xml:space="preserve">32. По итогам рассмотрения вопроса, </w:t>
      </w:r>
      <w:r>
        <w:t xml:space="preserve">предусмотренного </w:t>
      </w:r>
      <w:hyperlink w:anchor="Par92" w:tooltip="в) представление руководителя центрального аппарата Рослесхоза, территориальных органов Рослесхоза или любого члена Комиссии центрального аппарата, территориальных органов Рослесхоза, касающееся обеспечения соблюдения гражданским служащим и (или) работником подведомственной организации требований к служебному (должностному) поведению и (или) требований об урегулировании конфликта интересов либо осуществления в Рослесхозе мер по предупреждению коррупции;" w:history="1">
        <w:r>
          <w:rPr>
            <w:color w:val="0000FF"/>
          </w:rPr>
          <w:t>подпунктом "в</w:t>
        </w:r>
        <w:r>
          <w:rPr>
            <w:color w:val="0000FF"/>
          </w:rPr>
          <w:t>" пункта 14</w:t>
        </w:r>
      </w:hyperlink>
      <w:r>
        <w:t xml:space="preserve"> настоящего Положения, Комиссия центрального аппарата или территориальных органов Рослесхоза принимает соответствующее решение.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33. Для исполнения решений Комиссии центрального аппарата или территориальных органов Рослесхоза могут быть подгот</w:t>
      </w:r>
      <w:r>
        <w:t>овлены проекты решений или поручений руководителя центрального аппарата Рослесхоза, которые в установленном порядке представляются на рассмотрение руководителя центрального аппарата Рослесхоза.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34. Решения Комиссии центрального аппарата или территориальных</w:t>
      </w:r>
      <w:r>
        <w:t xml:space="preserve"> органов Рослесхоза по вопросам, указанным в </w:t>
      </w:r>
      <w:hyperlink w:anchor="Par83" w:tooltip="14. Основаниями для проведения заседания Комиссии центрального аппарата или территориальных органов Рослесхоза являются:" w:history="1">
        <w:r>
          <w:rPr>
            <w:color w:val="0000FF"/>
          </w:rPr>
          <w:t>пункте 14</w:t>
        </w:r>
      </w:hyperlink>
      <w:r>
        <w:t xml:space="preserve"> настоящего Положения, принимаются тайным голосованием</w:t>
      </w:r>
      <w:r>
        <w:t xml:space="preserve"> (если Комиссия центрального аппарата или территориальных органов Рослесхоза не примет иное решение) простым большинством голосов присутствующих на заседании членов Комиссии центрального аппарата или территориальных органов Рослесхоза.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35. Решения Комиссии</w:t>
      </w:r>
      <w:r>
        <w:t xml:space="preserve"> центрального аппарата или территориальных органов Рослесхоза оформляются протоколами, которые подписывают члены Комиссии центрального аппарата или территориальных органов Рослесхоза, принимавшие участие в ее заседании. Решения Комиссии центрального аппара</w:t>
      </w:r>
      <w:r>
        <w:t xml:space="preserve">та или территориальных органов Рослесхоза, за исключением решения, принимаемого по итогам рассмотрения вопроса, указанного в </w:t>
      </w:r>
      <w:hyperlink w:anchor="Par89" w:tooltip="обращение гражданина, замещавшего в Рослесхозе должность гражданской службы, включенную в Перечень должностей федеральной государственной гражданской службы, при назначении на которые граждане и при замещении которых федеральные государственные гражданские служащие Рослесхоз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..." w:history="1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для руководителя центрального аппарата Росл</w:t>
      </w:r>
      <w:r>
        <w:t xml:space="preserve">есхоза и (или) руководителя подведомственной организации носят рекомендательный характер. Решение, принимаемое по итогам рассмотрения вопроса, указанного в </w:t>
      </w:r>
      <w:hyperlink w:anchor="Par89" w:tooltip="обращение гражданина, замещавшего в Рослесхозе должность гражданской службы, включенную в Перечень должностей федеральной государственной гражданской службы, при назначении на которые граждане и при замещении которых федеральные государственные гражданские служащие Рослесхоз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..." w:history="1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носит обязат</w:t>
      </w:r>
      <w:r>
        <w:t>ельный характер.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36. В протоколе заседания Комиссии центрального аппарата или территориальных органов Рослесхоза указываются: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lastRenderedPageBreak/>
        <w:t>а) дата заседания Комиссии центрального аппарата или территориальных органов Рослесхоза, фамилии, имена, отчества (при наличии) чл</w:t>
      </w:r>
      <w:r>
        <w:t>енов Комиссии центрального аппарата или территориальных органов Рослесхоза и других лиц, присутствующих на заседании;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б) формулировка каждого из рассматриваемых на заседании Комиссии центрального аппарата или территориальных органов Рослесхоза вопросов с у</w:t>
      </w:r>
      <w:r>
        <w:t>казанием фамилии, имени, отчества (при наличии), должности гражданского служащего и (или) работника подведомственной организации, в отношении которого рассматривается вопрос о соблюдении требований к служебному поведению и (или) требований об урегулировани</w:t>
      </w:r>
      <w:r>
        <w:t>и конфликта интересов;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в) предъявляемые к гражданскому служащему и (или) работнику подведомственной организации претензии, материалы, на которых они основываются;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г) содержание пояснений гражданского служащего и (или) работника подведомственной организации</w:t>
      </w:r>
      <w:r>
        <w:t xml:space="preserve"> и других лиц по существу предъявляемых претензий;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д) фамилии, имени, отчества (при наличии) выступивших на заседании лиц и краткое изложение их выступлений;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е) источник информации, содержащей основания для проведения заседания Комиссии центрального аппара</w:t>
      </w:r>
      <w:r>
        <w:t>та или территориальных органов Рослесхоза, дата поступления информации в Рослесхоз;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ж) другие сведения;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з) результаты голосования;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и) решение и обоснование его принятия.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37. Член Комиссии центрального аппарата или территориальных органов Рослесхоза, не согласный с ее решением, вправе в письменной форме изложить свое мнение, которое подлежит обязательному приобщению к протоколу заседания Комиссии центрального аппарата или т</w:t>
      </w:r>
      <w:r>
        <w:t>ерриториальных органов Рослесхоза и с которым должен быть ознакомлен гражданский служащий и (или) работник подведомственной организации.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 xml:space="preserve">38. Копии протокола заседания Комиссии центрального аппарата или территориальных органов Рослесхоза в трехдневный срок </w:t>
      </w:r>
      <w:r>
        <w:t>со дня заседания направляются руководителю центрального аппарата Рослесхоза и (или) руководителю подведомственной организации, полностью или в виде выписок из протокола - гражданскому служащему и (или) работнику подведомственной организации, а также по реш</w:t>
      </w:r>
      <w:r>
        <w:t>ению Комиссии центрального аппарата или территориальных органов Рослесхоза - иным заинтересованным лицам.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39. Руководитель центрального аппарата Рослесхоза и (или) руководитель подведомственной организации обязан рассмотреть протокол заседания Комиссии цен</w:t>
      </w:r>
      <w:r>
        <w:t>трального аппарата или территориальных органов Рослесхоза и вправе учесть в пределах своей компетенции содержащиеся в нем рекомендации при принятии решения о применении к гражданскому служащему и (или) работнику подведомственной организации мер ответственн</w:t>
      </w:r>
      <w:r>
        <w:t>ости, предусмотренных законодательством Российской Федерации. О рассмотрении рекомендаций Комиссии центрального аппарата или территориальных органов Рослесхоза и принятом решении руководитель центрального аппарата Рослесхоза и (или) руководитель подведомст</w:t>
      </w:r>
      <w:r>
        <w:t>венной организации в письменной форме уведомляет Комиссию центрального аппарата или территориальных органов Рослесхоза в месячный срок со дня поступления к нему протокола заседания Комиссии центрального аппарата или территориальных органов Рослесхоза. Реше</w:t>
      </w:r>
      <w:r>
        <w:t>ние руководителя центрального аппарата Рослесхоза и (или) руководителя подведомственной организации оглашается на ближайшем заседании Комиссии центрального аппарата или территориальных органов Рослесхоза и принимается к сведению без обсуждения.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40. В случа</w:t>
      </w:r>
      <w:r>
        <w:t>е установления Комиссией центрального аппарата или территориальных органов Рослесхоза признаков дисциплинарного проступка в действиях (бездействии) гражданского служащего и (или) работника подведомственной организации информация об этом представляется руко</w:t>
      </w:r>
      <w:r>
        <w:t xml:space="preserve">водителю </w:t>
      </w:r>
      <w:r>
        <w:lastRenderedPageBreak/>
        <w:t>центрального аппарата Рослесхоза (или) руководителю подведомственной организации для решения вопроса о применении к гражданскому служащему и (или) работнику подведомственной организации мер дисциплинарной ответственности, предусмотренных законодат</w:t>
      </w:r>
      <w:r>
        <w:t>ельством Российской Федерации.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 xml:space="preserve">41. В случае установления Комиссией центрального аппарата или территориальных органов Рослесхоза факта совершения гражданским служащим и (или) работником подведомственной организации действия (факта бездействия), содержащего </w:t>
      </w:r>
      <w:r>
        <w:t>признаки административного правонарушения, или состава преступления председатель Комиссии центрального аппарата или территориальных органов Рослесхоза обязан передать информацию о совершении указанного действия (бездействия) и подтверждающие такой факт док</w:t>
      </w:r>
      <w:r>
        <w:t>ументы в правоприменительные органы в трехдневный срок, а при необходимости - немедленно.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42. Копия протокола заседания Комиссии центрального аппарата или территориальных органов Рослесхоза или выписка из него приобщается к личному делу гражданского служащ</w:t>
      </w:r>
      <w:r>
        <w:t>его и (или) работника подведомственной организации,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43. Выписка из решения Комиссии центрального аппарата или те</w:t>
      </w:r>
      <w:r>
        <w:t>рриториальных органов Рослесхоза, заверенная подписью секретаря Комиссии центрального аппарата или территориальных органов Рослесхоза и печатью Рослесхоза, вручается гражданину, замещавшему должность гражданской службы в Рослесхозе, в отношении которого ра</w:t>
      </w:r>
      <w:r>
        <w:t xml:space="preserve">ссматривался вопрос, указанный в </w:t>
      </w:r>
      <w:hyperlink w:anchor="Par89" w:tooltip="обращение гражданина, замещавшего в Рослесхозе должность гражданской службы, включенную в Перечень должностей федеральной государственной гражданской службы, при назначении на которые граждане и при замещении которых федеральные государственные гражданские служащие Рослесхоз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..." w:history="1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</w:t>
      </w:r>
      <w:r>
        <w:t>щего за днем проведения соответствующего заседания Комиссии.</w:t>
      </w:r>
    </w:p>
    <w:p w:rsidR="00000000" w:rsidRDefault="00F51EB2">
      <w:pPr>
        <w:pStyle w:val="ConsPlusNormal"/>
        <w:spacing w:before="200"/>
        <w:ind w:firstLine="540"/>
        <w:jc w:val="both"/>
      </w:pPr>
      <w:r>
        <w:t>44. Организационно-техническое и документационное обеспечение деятельности Комиссии центрального аппарата или территориальных органов Рослесхоза, а также информирование членов Комиссии центрально</w:t>
      </w:r>
      <w:r>
        <w:t>го аппарата или территориальных органов Рослесхоза о вопросах, включенных в повестку дня, о дате, времени и месте проведения заседания, ознакомление членов Комиссии центрального аппарата или территориальных органов Рослесхоза с материалами, представляемыми</w:t>
      </w:r>
      <w:r>
        <w:t xml:space="preserve"> для обсуждения на заседании Комиссии центрального аппарата или территориальных органов Рослесхоза, осуществляется кадровыми службами центрального аппарата или территориальных органов Рослесхоза соответственно.</w:t>
      </w:r>
    </w:p>
    <w:p w:rsidR="00000000" w:rsidRDefault="00F51EB2">
      <w:pPr>
        <w:pStyle w:val="ConsPlusNormal"/>
        <w:jc w:val="both"/>
      </w:pPr>
    </w:p>
    <w:p w:rsidR="00000000" w:rsidRDefault="00F51EB2">
      <w:pPr>
        <w:pStyle w:val="ConsPlusNormal"/>
        <w:jc w:val="both"/>
      </w:pPr>
    </w:p>
    <w:p w:rsidR="00F51EB2" w:rsidRDefault="00F51E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51EB2">
      <w:headerReference w:type="default" r:id="rId33"/>
      <w:footerReference w:type="default" r:id="rId3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EB2" w:rsidRDefault="00F51EB2">
      <w:pPr>
        <w:spacing w:after="0" w:line="240" w:lineRule="auto"/>
      </w:pPr>
      <w:r>
        <w:separator/>
      </w:r>
    </w:p>
  </w:endnote>
  <w:endnote w:type="continuationSeparator" w:id="0">
    <w:p w:rsidR="00F51EB2" w:rsidRDefault="00F5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51EB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51EB2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51EB2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51EB2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C6579E">
            <w:fldChar w:fldCharType="separate"/>
          </w:r>
          <w:r w:rsidR="00C6579E">
            <w:rPr>
              <w:noProof/>
            </w:rPr>
            <w:t>13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C6579E">
            <w:fldChar w:fldCharType="separate"/>
          </w:r>
          <w:r w:rsidR="00C6579E">
            <w:rPr>
              <w:noProof/>
            </w:rPr>
            <w:t>13</w:t>
          </w:r>
          <w:r>
            <w:fldChar w:fldCharType="end"/>
          </w:r>
        </w:p>
      </w:tc>
    </w:tr>
  </w:tbl>
  <w:p w:rsidR="00000000" w:rsidRDefault="00F51EB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EB2" w:rsidRDefault="00F51EB2">
      <w:pPr>
        <w:spacing w:after="0" w:line="240" w:lineRule="auto"/>
      </w:pPr>
      <w:r>
        <w:separator/>
      </w:r>
    </w:p>
  </w:footnote>
  <w:footnote w:type="continuationSeparator" w:id="0">
    <w:p w:rsidR="00F51EB2" w:rsidRDefault="00F5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51EB2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Рослесхоза от 12.07.2017 N 336</w:t>
          </w:r>
          <w:r>
            <w:rPr>
              <w:sz w:val="16"/>
              <w:szCs w:val="16"/>
            </w:rPr>
            <w:br/>
            <w:t>"Об утверждении Положения о Комиссии Федерального агентства лесного хозяйства по 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51EB2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F51EB2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51EB2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11.07.2018</w:t>
          </w:r>
        </w:p>
      </w:tc>
    </w:tr>
  </w:tbl>
  <w:p w:rsidR="00000000" w:rsidRDefault="00F51EB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F51EB2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79E"/>
    <w:rsid w:val="00C6579E"/>
    <w:rsid w:val="00F5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BEE2D67155AB4707E5CCC8174D67AAF571B21E584029CB5C85D29A383X0zDI" TargetMode="External"/><Relationship Id="rId18" Type="http://schemas.openxmlformats.org/officeDocument/2006/relationships/hyperlink" Target="consultantplus://offline/ref=0BEE2D67155AB4707E5CCC8174D67AAF541528E18A049CB5C85D29A3830D7764275A9EXDz3I" TargetMode="External"/><Relationship Id="rId26" Type="http://schemas.openxmlformats.org/officeDocument/2006/relationships/hyperlink" Target="consultantplus://offline/ref=0BEE2D67155AB4707E5CCC8174D67AAF541528E18A049CB5C85D29A3830D7764275A9EXDz3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BEE2D67155AB4707E5CCC8174D67AAF541320E386009CB5C85D29A383X0zDI" TargetMode="External"/><Relationship Id="rId34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BEE2D67155AB4707E5CCC8174D67AAF541529EB80059CB5C85D29A3830D7764275A9ED32B1D0009X4z1I" TargetMode="External"/><Relationship Id="rId17" Type="http://schemas.openxmlformats.org/officeDocument/2006/relationships/hyperlink" Target="consultantplus://offline/ref=0BEE2D67155AB4707E5CCC8174D67AAF541528E18A049CB5C85D29A3830D7764275A9ED32B1D030FX4zEI" TargetMode="External"/><Relationship Id="rId25" Type="http://schemas.openxmlformats.org/officeDocument/2006/relationships/hyperlink" Target="consultantplus://offline/ref=0BEE2D67155AB4707E5CCC8174D67AAF541329E184009CB5C85D29A3830D7764275A9ED0X2z3I" TargetMode="External"/><Relationship Id="rId33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BEE2D67155AB4707E5CCC8174D67AAF541329E184009CB5C85D29A383X0zDI" TargetMode="External"/><Relationship Id="rId20" Type="http://schemas.openxmlformats.org/officeDocument/2006/relationships/hyperlink" Target="consultantplus://offline/ref=0BEE2D67155AB4707E5CCC8174D67AAF571120E782019CB5C85D29A3830D7764275A9ED32B1D020AX4z5I" TargetMode="External"/><Relationship Id="rId29" Type="http://schemas.openxmlformats.org/officeDocument/2006/relationships/hyperlink" Target="consultantplus://offline/ref=0BEE2D67155AB4707E5CCC8174D67AAF541320E386009CB5C85D29A383X0zDI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BEE2D67155AB4707E5CCC8174D67AAF541528E18A079CB5C85D29A3830D7764275A9ED32B1D020FX4z5I" TargetMode="External"/><Relationship Id="rId24" Type="http://schemas.openxmlformats.org/officeDocument/2006/relationships/hyperlink" Target="consultantplus://offline/ref=0BEE2D67155AB4707E5CCC8174D67AAF541329E184009CB5C85D29A3830D7764275A9ED0X2z3I" TargetMode="External"/><Relationship Id="rId32" Type="http://schemas.openxmlformats.org/officeDocument/2006/relationships/hyperlink" Target="consultantplus://offline/ref=0BEE2D67155AB4707E5CCC8174D67AAF541329E184009CB5C85D29A3830D7764275A9ED0X2z3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BEE2D67155AB4707E5CCC8174D67AAF571727E580019CB5C85D29A3830D7764275A9ED32B1D020AX4z5I" TargetMode="External"/><Relationship Id="rId23" Type="http://schemas.openxmlformats.org/officeDocument/2006/relationships/hyperlink" Target="consultantplus://offline/ref=0BEE2D67155AB4707E5CCC8174D67AAF541329E184009CB5C85D29A3830D7764275A9ED1X2z8I" TargetMode="External"/><Relationship Id="rId28" Type="http://schemas.openxmlformats.org/officeDocument/2006/relationships/hyperlink" Target="consultantplus://offline/ref=0BEE2D67155AB4707E5CCC8174D67AAF541320E386009CB5C85D29A383X0zDI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0BEE2D67155AB4707E5CCC8174D67AAF541329E184009CB5C85D29A3830D7764275A9ED1X2zBI" TargetMode="External"/><Relationship Id="rId19" Type="http://schemas.openxmlformats.org/officeDocument/2006/relationships/hyperlink" Target="consultantplus://offline/ref=0BEE2D67155AB4707E5CCC8174D67AAF541528E18A049CB5C85D29A3830D7764275A9EXDz3I" TargetMode="External"/><Relationship Id="rId31" Type="http://schemas.openxmlformats.org/officeDocument/2006/relationships/hyperlink" Target="consultantplus://offline/ref=0BEE2D67155AB4707E5CCC8174D67AAF571A28E085029CB5C85D29A3830D7764275A9ED32B1D0309X4z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EE2D67155AB4707E5CCC8174D67AAF541329E080039CB5C85D29A3830D7764275A9ED6X2z9I" TargetMode="External"/><Relationship Id="rId14" Type="http://schemas.openxmlformats.org/officeDocument/2006/relationships/hyperlink" Target="consultantplus://offline/ref=0BEE2D67155AB4707E5CCC8174D67AAF541A27E68950CBB7990827XAz6I" TargetMode="External"/><Relationship Id="rId22" Type="http://schemas.openxmlformats.org/officeDocument/2006/relationships/hyperlink" Target="consultantplus://offline/ref=0BEE2D67155AB4707E5CCC8174D67AAF571A28E085029CB5C85D29A3830D7764275A9ED32B1D0309X4zFI" TargetMode="External"/><Relationship Id="rId27" Type="http://schemas.openxmlformats.org/officeDocument/2006/relationships/hyperlink" Target="consultantplus://offline/ref=0BEE2D67155AB4707E5CCC8174D67AAF541528E18A049CB5C85D29A3830D7764275A9EXDz3I" TargetMode="External"/><Relationship Id="rId30" Type="http://schemas.openxmlformats.org/officeDocument/2006/relationships/hyperlink" Target="consultantplus://offline/ref=0BEE2D67155AB4707E5CCC8174D67AAF571A28E085029CB5C85D29A3830D7764275A9ED32B1D0309X4zFI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10180</Words>
  <Characters>58028</Characters>
  <Application>Microsoft Office Word</Application>
  <DocSecurity>2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Рослесхоза от 12.07.2017 N 336"Об утверждении Положения о Комиссии Федерального агентства лесного хозяйства по соблюдению требований к служебному (должностному) поведению федеральных государственных гражданских служащих центрального аппарата, терри</vt:lpstr>
    </vt:vector>
  </TitlesOfParts>
  <Company>КонсультантПлюс Версия 4017.00.93</Company>
  <LinksUpToDate>false</LinksUpToDate>
  <CharactersWithSpaces>68072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Рослесхоза от 12.07.2017 N 336"Об утверждении Положения о Комиссии Федерального агентства лесного хозяйства по соблюдению требований к служебному (должностному) поведению федеральных государственных гражданских служащих центрального аппарата, терри</dc:title>
  <dc:creator>Ольга Мариничева</dc:creator>
  <cp:lastModifiedBy>Ольга Мариничева</cp:lastModifiedBy>
  <cp:revision>2</cp:revision>
  <dcterms:created xsi:type="dcterms:W3CDTF">2018-07-11T13:11:00Z</dcterms:created>
  <dcterms:modified xsi:type="dcterms:W3CDTF">2018-07-11T13:11:00Z</dcterms:modified>
</cp:coreProperties>
</file>